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258" w:rsidRPr="00C35718" w:rsidRDefault="00996258" w:rsidP="008526A7">
      <w:pPr>
        <w:rPr>
          <w:rStyle w:val="Textoennegrita"/>
          <w:rFonts w:ascii="Century Gothic" w:hAnsi="Century Gothic" w:cstheme="minorHAnsi"/>
          <w:b w:val="0"/>
          <w:sz w:val="24"/>
          <w:szCs w:val="20"/>
          <w:shd w:val="clear" w:color="auto" w:fill="FFFFFF"/>
        </w:rPr>
      </w:pPr>
      <w:r w:rsidRPr="00C35718">
        <w:rPr>
          <w:rFonts w:ascii="Century Gothic" w:hAnsi="Century Gothic" w:cstheme="minorHAnsi"/>
          <w:b/>
          <w:sz w:val="24"/>
          <w:szCs w:val="20"/>
          <w:shd w:val="clear" w:color="auto" w:fill="FFFFFF"/>
        </w:rPr>
        <w:t>Características y beneficios de las aplicaciones Email Masivo, SMS Masivo</w:t>
      </w:r>
      <w:r w:rsidR="00964FB9" w:rsidRPr="00C35718">
        <w:rPr>
          <w:rFonts w:ascii="Century Gothic" w:hAnsi="Century Gothic" w:cstheme="minorHAnsi"/>
          <w:b/>
          <w:sz w:val="24"/>
          <w:szCs w:val="20"/>
          <w:shd w:val="clear" w:color="auto" w:fill="FFFFFF"/>
        </w:rPr>
        <w:t>.</w:t>
      </w:r>
    </w:p>
    <w:p w:rsidR="001C47F0" w:rsidRPr="00C35718" w:rsidRDefault="001C47F0" w:rsidP="0057172B">
      <w:pPr>
        <w:jc w:val="both"/>
        <w:rPr>
          <w:rStyle w:val="Textoennegrita"/>
          <w:rFonts w:ascii="Century Gothic" w:hAnsi="Century Gothic" w:cstheme="minorHAnsi"/>
          <w:b w:val="0"/>
          <w:sz w:val="20"/>
          <w:szCs w:val="20"/>
          <w:shd w:val="clear" w:color="auto" w:fill="FFFFFF"/>
        </w:rPr>
      </w:pPr>
      <w:r w:rsidRPr="00C35718">
        <w:rPr>
          <w:rStyle w:val="Textoennegrita"/>
          <w:rFonts w:ascii="Century Gothic" w:hAnsi="Century Gothic" w:cstheme="minorHAnsi"/>
          <w:b w:val="0"/>
          <w:sz w:val="20"/>
          <w:szCs w:val="20"/>
          <w:shd w:val="clear" w:color="auto" w:fill="FFFFFF"/>
        </w:rPr>
        <w:t>El email marketing es una de las herramientas más importantes del Marketing Digital y es utilizada diariamente por cientos de miles de empresas en el mundo para diversos fines comerciales e institucionales.</w:t>
      </w:r>
    </w:p>
    <w:p w:rsidR="00996258" w:rsidRPr="00C35718" w:rsidRDefault="00996258" w:rsidP="0057172B">
      <w:pPr>
        <w:jc w:val="both"/>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 xml:space="preserve">Una de las características principales del email marketing es la posibilidad de medir el resultado de impacto de las campañas a través de múltiples reportes. Qué email llega, cuál no, quién lo abre y hasta quien hace </w:t>
      </w:r>
      <w:proofErr w:type="spellStart"/>
      <w:r w:rsidRPr="00C35718">
        <w:rPr>
          <w:rFonts w:ascii="Century Gothic" w:hAnsi="Century Gothic" w:cstheme="minorHAnsi"/>
          <w:sz w:val="20"/>
          <w:szCs w:val="20"/>
          <w:shd w:val="clear" w:color="auto" w:fill="FFFFFF"/>
        </w:rPr>
        <w:t>click</w:t>
      </w:r>
      <w:proofErr w:type="spellEnd"/>
      <w:r w:rsidRPr="00C35718">
        <w:rPr>
          <w:rFonts w:ascii="Century Gothic" w:hAnsi="Century Gothic" w:cstheme="minorHAnsi"/>
          <w:sz w:val="20"/>
          <w:szCs w:val="20"/>
          <w:shd w:val="clear" w:color="auto" w:fill="FFFFFF"/>
        </w:rPr>
        <w:t xml:space="preserve"> en cada link son algunas de las opciones que podemos analizar con esta herramienta.</w:t>
      </w:r>
    </w:p>
    <w:p w:rsidR="00996258" w:rsidRPr="00C35718" w:rsidRDefault="00996258" w:rsidP="0057172B">
      <w:pPr>
        <w:jc w:val="both"/>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 xml:space="preserve">Esta información es sumamente útil posteriormente para optimizar acciones e incluso generar sinergia con otras. Toda empresa que realice una campaña de email puede obtener valiosa información sobre los usuarios que demuestren interés al hacer </w:t>
      </w:r>
      <w:proofErr w:type="spellStart"/>
      <w:r w:rsidRPr="00C35718">
        <w:rPr>
          <w:rFonts w:ascii="Century Gothic" w:hAnsi="Century Gothic" w:cstheme="minorHAnsi"/>
          <w:sz w:val="20"/>
          <w:szCs w:val="20"/>
          <w:shd w:val="clear" w:color="auto" w:fill="FFFFFF"/>
        </w:rPr>
        <w:t>click</w:t>
      </w:r>
      <w:proofErr w:type="spellEnd"/>
      <w:r w:rsidRPr="00C35718">
        <w:rPr>
          <w:rFonts w:ascii="Century Gothic" w:hAnsi="Century Gothic" w:cstheme="minorHAnsi"/>
          <w:sz w:val="20"/>
          <w:szCs w:val="20"/>
          <w:shd w:val="clear" w:color="auto" w:fill="FFFFFF"/>
        </w:rPr>
        <w:t xml:space="preserve"> en el hipervínculo, esta información permitirá que el equipo comercial se contacte telefónicamente para continuar con los objetivos de la empresa.</w:t>
      </w:r>
    </w:p>
    <w:p w:rsidR="00996258" w:rsidRPr="00C35718" w:rsidRDefault="00996258" w:rsidP="00996258">
      <w:pPr>
        <w:pStyle w:val="NormalWeb"/>
        <w:shd w:val="clear" w:color="auto" w:fill="FFFFFF"/>
        <w:spacing w:before="0" w:beforeAutospacing="0" w:after="0" w:afterAutospacing="0" w:line="360" w:lineRule="atLeast"/>
        <w:jc w:val="both"/>
        <w:rPr>
          <w:rFonts w:ascii="Century Gothic" w:hAnsi="Century Gothic" w:cstheme="minorHAnsi"/>
          <w:sz w:val="20"/>
          <w:szCs w:val="20"/>
        </w:rPr>
      </w:pPr>
      <w:r w:rsidRPr="00C35718">
        <w:rPr>
          <w:rStyle w:val="Textoennegrita"/>
          <w:rFonts w:ascii="Century Gothic" w:hAnsi="Century Gothic" w:cstheme="minorHAnsi"/>
          <w:sz w:val="20"/>
          <w:szCs w:val="20"/>
        </w:rPr>
        <w:t xml:space="preserve">¿Qué es un </w:t>
      </w:r>
      <w:proofErr w:type="spellStart"/>
      <w:r w:rsidRPr="00C35718">
        <w:rPr>
          <w:rStyle w:val="Textoennegrita"/>
          <w:rFonts w:ascii="Century Gothic" w:hAnsi="Century Gothic" w:cstheme="minorHAnsi"/>
          <w:sz w:val="20"/>
          <w:szCs w:val="20"/>
        </w:rPr>
        <w:t>newsletter</w:t>
      </w:r>
      <w:proofErr w:type="spellEnd"/>
      <w:r w:rsidRPr="00C35718">
        <w:rPr>
          <w:rStyle w:val="Textoennegrita"/>
          <w:rFonts w:ascii="Century Gothic" w:hAnsi="Century Gothic" w:cstheme="minorHAnsi"/>
          <w:sz w:val="20"/>
          <w:szCs w:val="20"/>
        </w:rPr>
        <w:t>?</w:t>
      </w:r>
    </w:p>
    <w:p w:rsidR="00996258" w:rsidRPr="00C35718" w:rsidRDefault="00996258" w:rsidP="00C35718">
      <w:pPr>
        <w:pStyle w:val="NormalWeb"/>
        <w:shd w:val="clear" w:color="auto" w:fill="FFFFFF"/>
        <w:spacing w:before="75" w:beforeAutospacing="0" w:after="75" w:afterAutospacing="0" w:line="360" w:lineRule="atLeast"/>
        <w:jc w:val="both"/>
        <w:rPr>
          <w:rFonts w:ascii="Century Gothic" w:hAnsi="Century Gothic" w:cstheme="minorHAnsi"/>
          <w:sz w:val="20"/>
          <w:szCs w:val="20"/>
        </w:rPr>
      </w:pPr>
      <w:r w:rsidRPr="00C35718">
        <w:rPr>
          <w:rFonts w:ascii="Century Gothic" w:hAnsi="Century Gothic" w:cstheme="minorHAnsi"/>
          <w:sz w:val="20"/>
          <w:szCs w:val="20"/>
        </w:rPr>
        <w:t xml:space="preserve">El </w:t>
      </w:r>
      <w:proofErr w:type="spellStart"/>
      <w:r w:rsidRPr="00C35718">
        <w:rPr>
          <w:rFonts w:ascii="Century Gothic" w:hAnsi="Century Gothic" w:cstheme="minorHAnsi"/>
          <w:sz w:val="20"/>
          <w:szCs w:val="20"/>
        </w:rPr>
        <w:t>Newsletter</w:t>
      </w:r>
      <w:proofErr w:type="spellEnd"/>
      <w:r w:rsidRPr="00C35718">
        <w:rPr>
          <w:rFonts w:ascii="Century Gothic" w:hAnsi="Century Gothic" w:cstheme="minorHAnsi"/>
          <w:sz w:val="20"/>
          <w:szCs w:val="20"/>
        </w:rPr>
        <w:t xml:space="preserve"> es un tipo de comunicación entre los distintos tipos de mensajes del email marketing (Promocional, Publicitaria, entre otras). Una de las características del </w:t>
      </w:r>
      <w:proofErr w:type="spellStart"/>
      <w:r w:rsidRPr="00C35718">
        <w:rPr>
          <w:rFonts w:ascii="Century Gothic" w:hAnsi="Century Gothic" w:cstheme="minorHAnsi"/>
          <w:sz w:val="20"/>
          <w:szCs w:val="20"/>
        </w:rPr>
        <w:t>Newsletter</w:t>
      </w:r>
      <w:proofErr w:type="spellEnd"/>
      <w:r w:rsidRPr="00C35718">
        <w:rPr>
          <w:rFonts w:ascii="Century Gothic" w:hAnsi="Century Gothic" w:cstheme="minorHAnsi"/>
          <w:sz w:val="20"/>
          <w:szCs w:val="20"/>
        </w:rPr>
        <w:t xml:space="preserve"> o Boletín Informativo es que propone la generación de valor principalmente a través de totas de interés para el usuario</w:t>
      </w:r>
    </w:p>
    <w:p w:rsidR="00996258" w:rsidRPr="00C35718" w:rsidRDefault="00996258" w:rsidP="00996258">
      <w:pPr>
        <w:shd w:val="clear" w:color="auto" w:fill="FFFFFF"/>
        <w:spacing w:after="0" w:line="360" w:lineRule="atLeast"/>
        <w:textAlignment w:val="baseline"/>
        <w:outlineLvl w:val="0"/>
        <w:rPr>
          <w:rFonts w:ascii="Century Gothic" w:eastAsia="Times New Roman" w:hAnsi="Century Gothic" w:cstheme="minorHAnsi"/>
          <w:kern w:val="36"/>
          <w:sz w:val="20"/>
          <w:szCs w:val="20"/>
        </w:rPr>
      </w:pPr>
      <w:r w:rsidRPr="00C35718">
        <w:rPr>
          <w:rFonts w:ascii="Century Gothic" w:eastAsia="Times New Roman" w:hAnsi="Century Gothic" w:cstheme="minorHAnsi"/>
          <w:b/>
          <w:bCs/>
          <w:kern w:val="36"/>
          <w:sz w:val="20"/>
          <w:szCs w:val="20"/>
        </w:rPr>
        <w:t>Beneficios Del Email Marketing</w:t>
      </w:r>
    </w:p>
    <w:p w:rsidR="00996258" w:rsidRPr="00C35718" w:rsidRDefault="00996258" w:rsidP="00996258">
      <w:pPr>
        <w:pStyle w:val="NormalWeb"/>
        <w:shd w:val="clear" w:color="auto" w:fill="FFFFFF"/>
        <w:spacing w:before="0" w:beforeAutospacing="0" w:after="0" w:afterAutospacing="0" w:line="315" w:lineRule="atLeast"/>
        <w:textAlignment w:val="baseline"/>
        <w:rPr>
          <w:rStyle w:val="Textoennegrita"/>
          <w:rFonts w:ascii="Century Gothic" w:hAnsi="Century Gothic" w:cstheme="minorHAnsi"/>
          <w:sz w:val="20"/>
          <w:szCs w:val="20"/>
          <w:bdr w:val="none" w:sz="0" w:space="0" w:color="auto" w:frame="1"/>
        </w:rPr>
      </w:pP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1. Reducción de tiempo y esfuerzo para hacer llegar tus mensajes a los consumidores</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Piensa por un momento en todo el esfuerzo y tiempo que deberías invertir  para estructurar un mensaje que pudiera llegar de manera directa y personal a tus consumidores o clientes, si lo efectuaras a través de técnicas tradicionales. Para este ejemplo tomemos dos de las más comunes.</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El Tradicional Correo Postal</w:t>
      </w:r>
      <w:proofErr w:type="gramStart"/>
      <w:r w:rsidRPr="00C35718">
        <w:rPr>
          <w:rStyle w:val="Textoennegrita"/>
          <w:rFonts w:ascii="Century Gothic" w:hAnsi="Century Gothic" w:cstheme="minorHAnsi"/>
          <w:sz w:val="20"/>
          <w:szCs w:val="20"/>
          <w:bdr w:val="none" w:sz="0" w:space="0" w:color="auto" w:frame="1"/>
        </w:rPr>
        <w:t>:  </w:t>
      </w:r>
      <w:r w:rsidRPr="00C35718">
        <w:rPr>
          <w:rFonts w:ascii="Century Gothic" w:hAnsi="Century Gothic" w:cstheme="minorHAnsi"/>
          <w:sz w:val="20"/>
          <w:szCs w:val="20"/>
        </w:rPr>
        <w:t>En</w:t>
      </w:r>
      <w:proofErr w:type="gramEnd"/>
      <w:r w:rsidRPr="00C35718">
        <w:rPr>
          <w:rFonts w:ascii="Century Gothic" w:hAnsi="Century Gothic" w:cstheme="minorHAnsi"/>
          <w:sz w:val="20"/>
          <w:szCs w:val="20"/>
        </w:rPr>
        <w:t xml:space="preserve"> este evento te encontrarías ante la necesidad de contratar una persona que se encargue de elaborar el diseño del correo, lo cual podría tomar bastante tiempo sumado a las prolongadas revisiones del boceto que llegue a crearse.</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Seguidamente tendrías que esperar el tiempo que tome la impresión, corte y empaquetado para efectuar el envío, además del término que puede tomar el transporte del correo a través de servicio postal y la recepción por parte del consumidor.</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 xml:space="preserve">Campañas de </w:t>
      </w:r>
      <w:proofErr w:type="spellStart"/>
      <w:r w:rsidRPr="00C35718">
        <w:rPr>
          <w:rStyle w:val="Textoennegrita"/>
          <w:rFonts w:ascii="Century Gothic" w:hAnsi="Century Gothic" w:cstheme="minorHAnsi"/>
          <w:sz w:val="20"/>
          <w:szCs w:val="20"/>
          <w:bdr w:val="none" w:sz="0" w:space="0" w:color="auto" w:frame="1"/>
        </w:rPr>
        <w:t>Televentas</w:t>
      </w:r>
      <w:proofErr w:type="spellEnd"/>
      <w:r w:rsidRPr="00C35718">
        <w:rPr>
          <w:rStyle w:val="Textoennegrita"/>
          <w:rFonts w:ascii="Century Gothic" w:hAnsi="Century Gothic" w:cstheme="minorHAnsi"/>
          <w:sz w:val="20"/>
          <w:szCs w:val="20"/>
          <w:bdr w:val="none" w:sz="0" w:space="0" w:color="auto" w:frame="1"/>
        </w:rPr>
        <w:t>: </w:t>
      </w:r>
      <w:r w:rsidRPr="00C35718">
        <w:rPr>
          <w:rFonts w:ascii="Century Gothic" w:hAnsi="Century Gothic" w:cstheme="minorHAnsi"/>
          <w:sz w:val="20"/>
          <w:szCs w:val="20"/>
        </w:rPr>
        <w:t xml:space="preserve">En esta situación, lo primero que necesitarías sería la elaboración de un </w:t>
      </w:r>
      <w:proofErr w:type="spellStart"/>
      <w:r w:rsidRPr="00C35718">
        <w:rPr>
          <w:rFonts w:ascii="Century Gothic" w:hAnsi="Century Gothic" w:cstheme="minorHAnsi"/>
          <w:sz w:val="20"/>
          <w:szCs w:val="20"/>
        </w:rPr>
        <w:t>guión</w:t>
      </w:r>
      <w:proofErr w:type="spellEnd"/>
      <w:r w:rsidRPr="00C35718">
        <w:rPr>
          <w:rFonts w:ascii="Century Gothic" w:hAnsi="Century Gothic" w:cstheme="minorHAnsi"/>
          <w:sz w:val="20"/>
          <w:szCs w:val="20"/>
        </w:rPr>
        <w:t xml:space="preserve"> preparado específicamente para </w:t>
      </w:r>
      <w:proofErr w:type="spellStart"/>
      <w:r w:rsidRPr="00C35718">
        <w:rPr>
          <w:rFonts w:ascii="Century Gothic" w:hAnsi="Century Gothic" w:cstheme="minorHAnsi"/>
          <w:sz w:val="20"/>
          <w:szCs w:val="20"/>
        </w:rPr>
        <w:t>televentas</w:t>
      </w:r>
      <w:proofErr w:type="spellEnd"/>
      <w:r w:rsidRPr="00C35718">
        <w:rPr>
          <w:rFonts w:ascii="Century Gothic" w:hAnsi="Century Gothic" w:cstheme="minorHAnsi"/>
          <w:sz w:val="20"/>
          <w:szCs w:val="20"/>
        </w:rPr>
        <w:t xml:space="preserve">; además de esto tendrías que esperar a que tus agentes de ventas (si es que los tuvieras) lograran entablar </w:t>
      </w:r>
      <w:r w:rsidRPr="00C35718">
        <w:rPr>
          <w:rFonts w:ascii="Century Gothic" w:hAnsi="Century Gothic" w:cstheme="minorHAnsi"/>
          <w:sz w:val="20"/>
          <w:szCs w:val="20"/>
        </w:rPr>
        <w:lastRenderedPageBreak/>
        <w:t>comunicación con los contactos necesarios para llegar a tus clientes potenciales de tu lista de objetivos “probables”.</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El </w:t>
      </w:r>
      <w:r w:rsidRPr="00C35718">
        <w:rPr>
          <w:rStyle w:val="nfasis"/>
          <w:rFonts w:ascii="Century Gothic" w:hAnsi="Century Gothic" w:cstheme="minorHAnsi"/>
          <w:sz w:val="20"/>
          <w:szCs w:val="20"/>
          <w:bdr w:val="none" w:sz="0" w:space="0" w:color="auto" w:frame="1"/>
        </w:rPr>
        <w:t>email marketing</w:t>
      </w:r>
      <w:r w:rsidRPr="00C35718">
        <w:rPr>
          <w:rFonts w:ascii="Century Gothic" w:hAnsi="Century Gothic" w:cstheme="minorHAnsi"/>
          <w:sz w:val="20"/>
          <w:szCs w:val="20"/>
        </w:rPr>
        <w:t> te da la posibilidad de  entablar esta necesaria comunicación directamente con tus clientes o prospectos en cuestión de horas o incluso minutos.</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Style w:val="Textoennegrita"/>
          <w:rFonts w:ascii="Century Gothic" w:hAnsi="Century Gothic" w:cstheme="minorHAnsi"/>
          <w:sz w:val="20"/>
          <w:szCs w:val="20"/>
          <w:bdr w:val="none" w:sz="0" w:space="0" w:color="auto" w:frame="1"/>
        </w:rPr>
      </w:pP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2. Posibilidad de Enviar Mensajes en Tiempo Real</w:t>
      </w:r>
    </w:p>
    <w:p w:rsidR="00996258" w:rsidRPr="00C35718" w:rsidRDefault="00996258" w:rsidP="00C35718">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Como señalamos en el punto anterior, uno de los </w:t>
      </w:r>
      <w:hyperlink r:id="rId8" w:tooltip="beneficios del email marketing" w:history="1">
        <w:r w:rsidRPr="00C35718">
          <w:rPr>
            <w:rStyle w:val="Hipervnculo"/>
            <w:rFonts w:ascii="Century Gothic" w:hAnsi="Century Gothic" w:cstheme="minorHAnsi"/>
            <w:b/>
            <w:bCs/>
            <w:color w:val="auto"/>
            <w:sz w:val="20"/>
            <w:szCs w:val="20"/>
            <w:bdr w:val="none" w:sz="0" w:space="0" w:color="auto" w:frame="1"/>
          </w:rPr>
          <w:t>beneficios del email marketing</w:t>
        </w:r>
      </w:hyperlink>
      <w:r w:rsidRPr="00C35718">
        <w:rPr>
          <w:rFonts w:ascii="Century Gothic" w:hAnsi="Century Gothic" w:cstheme="minorHAnsi"/>
          <w:sz w:val="20"/>
          <w:szCs w:val="20"/>
        </w:rPr>
        <w:t> es que te permite ahorrar mucho tiempo y recursos económicos que invertirías si acudieras a diversos métodos de marketing tradicionales. Teniendo en cuenta que a través del</w:t>
      </w:r>
      <w:r w:rsidRPr="00C35718">
        <w:rPr>
          <w:rStyle w:val="apple-converted-space"/>
          <w:rFonts w:ascii="Century Gothic" w:hAnsi="Century Gothic" w:cstheme="minorHAnsi"/>
          <w:sz w:val="20"/>
          <w:szCs w:val="20"/>
        </w:rPr>
        <w:t> </w:t>
      </w:r>
      <w:r w:rsidRPr="00C35718">
        <w:rPr>
          <w:rStyle w:val="nfasis"/>
          <w:rFonts w:ascii="Century Gothic" w:hAnsi="Century Gothic" w:cstheme="minorHAnsi"/>
          <w:sz w:val="20"/>
          <w:szCs w:val="20"/>
          <w:bdr w:val="none" w:sz="0" w:space="0" w:color="auto" w:frame="1"/>
        </w:rPr>
        <w:t>marketing por correo electrónico</w:t>
      </w:r>
      <w:r w:rsidRPr="00C35718">
        <w:rPr>
          <w:rStyle w:val="apple-converted-space"/>
          <w:rFonts w:ascii="Century Gothic" w:hAnsi="Century Gothic" w:cstheme="minorHAnsi"/>
          <w:i/>
          <w:iCs/>
          <w:sz w:val="20"/>
          <w:szCs w:val="20"/>
          <w:bdr w:val="none" w:sz="0" w:space="0" w:color="auto" w:frame="1"/>
        </w:rPr>
        <w:t> </w:t>
      </w:r>
      <w:r w:rsidRPr="00C35718">
        <w:rPr>
          <w:rFonts w:ascii="Century Gothic" w:hAnsi="Century Gothic" w:cstheme="minorHAnsi"/>
          <w:sz w:val="20"/>
          <w:szCs w:val="20"/>
        </w:rPr>
        <w:t>puedes comunicarte con tus clientes o consumidores en cuestión de horas o minutos, tienes la posibilidad de promover con mayor efectividad productos y servicios en los eventos en que tienes un tiempo límite para hacerlo, o sencillamente puedes enviar mensajes alusivos a una situación o evento de importancia actual.</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3. Envío de Mensajes Personalizados y Segmentados</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 xml:space="preserve">Como habrás podido notar, en las campañas tradicionales  de </w:t>
      </w:r>
      <w:proofErr w:type="spellStart"/>
      <w:r w:rsidRPr="00C35718">
        <w:rPr>
          <w:rFonts w:ascii="Century Gothic" w:hAnsi="Century Gothic" w:cstheme="minorHAnsi"/>
          <w:sz w:val="20"/>
          <w:szCs w:val="20"/>
        </w:rPr>
        <w:t>televentas</w:t>
      </w:r>
      <w:proofErr w:type="spellEnd"/>
      <w:r w:rsidRPr="00C35718">
        <w:rPr>
          <w:rFonts w:ascii="Century Gothic" w:hAnsi="Century Gothic" w:cstheme="minorHAnsi"/>
          <w:sz w:val="20"/>
          <w:szCs w:val="20"/>
        </w:rPr>
        <w:t xml:space="preserve">, publicidad en medios impresos, publicidad radial </w:t>
      </w:r>
      <w:proofErr w:type="spellStart"/>
      <w:r w:rsidRPr="00C35718">
        <w:rPr>
          <w:rFonts w:ascii="Century Gothic" w:hAnsi="Century Gothic" w:cstheme="minorHAnsi"/>
          <w:sz w:val="20"/>
          <w:szCs w:val="20"/>
        </w:rPr>
        <w:t>etc</w:t>
      </w:r>
      <w:proofErr w:type="spellEnd"/>
      <w:r w:rsidRPr="00C35718">
        <w:rPr>
          <w:rFonts w:ascii="Century Gothic" w:hAnsi="Century Gothic" w:cstheme="minorHAnsi"/>
          <w:sz w:val="20"/>
          <w:szCs w:val="20"/>
        </w:rPr>
        <w:t>, el mensaje que se transmite a los consumidores tiene un  formato único, por causa de la notoria dificultad que representa hacer llegar un mensaje directo de manera personalizada y segmentada al público que se pretende abordar.</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El email marketing está dotado de un característico dinamismo en este aspecto gracias a la segmentación que puedes efectuar en tu lista de contactos; esto te permite agrupar a tus clientes en razón de sus intereses específicos, historial de compras, ubicación geográfica, poder de adquisición, etc.</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b/>
          <w:sz w:val="20"/>
          <w:szCs w:val="20"/>
        </w:rPr>
      </w:pPr>
      <w:r w:rsidRPr="00C35718">
        <w:rPr>
          <w:rFonts w:ascii="Century Gothic" w:hAnsi="Century Gothic" w:cstheme="minorHAnsi"/>
          <w:b/>
          <w:sz w:val="20"/>
          <w:szCs w:val="20"/>
        </w:rPr>
        <w:t>Podemos ilustrar este beneficio de manera muy sencilla:</w:t>
      </w:r>
    </w:p>
    <w:p w:rsidR="00996258" w:rsidRPr="00C35718" w:rsidRDefault="00996258" w:rsidP="00C35718">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Supongamos que actualmente tienes un negocio en el nicho “bajar de peso” y cuentas con una</w:t>
      </w:r>
      <w:r w:rsidRPr="00C35718">
        <w:rPr>
          <w:rStyle w:val="apple-converted-space"/>
          <w:rFonts w:ascii="Century Gothic" w:hAnsi="Century Gothic" w:cstheme="minorHAnsi"/>
          <w:sz w:val="20"/>
          <w:szCs w:val="20"/>
        </w:rPr>
        <w:t> </w:t>
      </w:r>
      <w:hyperlink r:id="rId9" w:tooltip="lista de suscriptores" w:history="1">
        <w:r w:rsidRPr="00C35718">
          <w:rPr>
            <w:rStyle w:val="Hipervnculo"/>
            <w:rFonts w:ascii="Century Gothic" w:hAnsi="Century Gothic" w:cstheme="minorHAnsi"/>
            <w:color w:val="auto"/>
            <w:sz w:val="20"/>
            <w:szCs w:val="20"/>
            <w:u w:val="none"/>
            <w:bdr w:val="none" w:sz="0" w:space="0" w:color="auto" w:frame="1"/>
          </w:rPr>
          <w:t>lista de suscriptores</w:t>
        </w:r>
      </w:hyperlink>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t>de 5000 personas, de las cuales, el 20% están interesadas en</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bdr w:val="none" w:sz="0" w:space="0" w:color="auto" w:frame="1"/>
        </w:rPr>
        <w:t>dietas</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t>para reducir tallas, el 40% tiene interés en</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bdr w:val="none" w:sz="0" w:space="0" w:color="auto" w:frame="1"/>
        </w:rPr>
        <w:t>rutinas de ejercicios para quemar grasa</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t>y el 40% restante</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bdr w:val="none" w:sz="0" w:space="0" w:color="auto" w:frame="1"/>
        </w:rPr>
        <w:t>únicamente desea conocer métodos alternativos para bajar de peso</w:t>
      </w:r>
      <w:r w:rsidRPr="00C35718">
        <w:rPr>
          <w:rFonts w:ascii="Century Gothic" w:hAnsi="Century Gothic" w:cstheme="minorHAnsi"/>
          <w:sz w:val="20"/>
          <w:szCs w:val="20"/>
        </w:rPr>
        <w:t>.</w:t>
      </w:r>
    </w:p>
    <w:p w:rsidR="00996258" w:rsidRPr="00C35718" w:rsidRDefault="00996258" w:rsidP="0057172B">
      <w:pPr>
        <w:jc w:val="both"/>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A través del marketing por correo electrónico podrás hacer llegar el mensaje correcto a las personas precisas evitando la pérdida de suscriptores</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sz w:val="20"/>
          <w:szCs w:val="20"/>
          <w:bdr w:val="none" w:sz="0" w:space="0" w:color="auto" w:frame="1"/>
          <w:shd w:val="clear" w:color="auto" w:fill="FFFFFF"/>
        </w:rPr>
        <w:t>realmente interesados en tus productos o servicios</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sz w:val="20"/>
          <w:szCs w:val="20"/>
          <w:shd w:val="clear" w:color="auto" w:fill="FFFFFF"/>
        </w:rPr>
        <w:t>además de aumentar los porcentajes de conversión de tus campañas de email.</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4. Mayor Facilidad Para Hacer Pruebas de Efectividad de Tus Campañas </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 xml:space="preserve">Una de las características del “buen” marketing es la facultad de hacer pruebas a fin de determinar las estrategias que son realmente efectivas para tu negocio. Con el marketing </w:t>
      </w:r>
      <w:r w:rsidRPr="00C35718">
        <w:rPr>
          <w:rFonts w:ascii="Century Gothic" w:hAnsi="Century Gothic" w:cstheme="minorHAnsi"/>
          <w:sz w:val="20"/>
          <w:szCs w:val="20"/>
        </w:rPr>
        <w:lastRenderedPageBreak/>
        <w:t>que puedes hacer a través de correo electrónico podrás determinar con gran precisión aquellas ofertas, gráficos, titulares, e incluso colores que resultan más apropiados para tus suscriptores.</w:t>
      </w:r>
    </w:p>
    <w:p w:rsidR="0057172B" w:rsidRPr="00C35718" w:rsidRDefault="0057172B"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Determinar estos factores que inciden en el comportamiento de tus suscriptores es realmente sencillo. Lo único que debes hacer es enviar un formato de mensaje a una parte de tu lista y el mismo mensaje en formato diferente a otra parte de ella…teniendo presente que se trate del mismo segmento.</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Style w:val="Textoennegrita"/>
          <w:rFonts w:ascii="Century Gothic" w:hAnsi="Century Gothic" w:cstheme="minorHAnsi"/>
          <w:sz w:val="20"/>
          <w:szCs w:val="20"/>
          <w:bdr w:val="none" w:sz="0" w:space="0" w:color="auto" w:frame="1"/>
        </w:rPr>
        <w:t>5. Capacidad de Seguimiento de Ventas y Participación de los Usuarios</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Puedo asegurarte que en la actualidad no existe un mejor canal de comercialización en términos de</w:t>
      </w:r>
      <w:r w:rsidRPr="00C35718">
        <w:rPr>
          <w:rStyle w:val="apple-converted-space"/>
          <w:rFonts w:ascii="Century Gothic" w:hAnsi="Century Gothic" w:cstheme="minorHAnsi"/>
          <w:sz w:val="20"/>
          <w:szCs w:val="20"/>
        </w:rPr>
        <w:t> </w:t>
      </w:r>
      <w:r w:rsidRPr="00C35718">
        <w:rPr>
          <w:rStyle w:val="Textoennegrita"/>
          <w:rFonts w:ascii="Century Gothic" w:hAnsi="Century Gothic" w:cstheme="minorHAnsi"/>
          <w:sz w:val="20"/>
          <w:szCs w:val="20"/>
          <w:bdr w:val="none" w:sz="0" w:space="0" w:color="auto" w:frame="1"/>
        </w:rPr>
        <w:t>email marketing</w:t>
      </w:r>
      <w:r w:rsidRPr="00C35718">
        <w:rPr>
          <w:rFonts w:ascii="Century Gothic" w:hAnsi="Century Gothic" w:cstheme="minorHAnsi"/>
          <w:sz w:val="20"/>
          <w:szCs w:val="20"/>
        </w:rPr>
        <w:t> que la información extraída de los procesos de seguimiento que te permiten determinar lo efectivo o no efectivo de tus mensajes o campañas.</w:t>
      </w:r>
    </w:p>
    <w:p w:rsidR="00996258" w:rsidRPr="00C35718" w:rsidRDefault="00996258" w:rsidP="0057172B">
      <w:pPr>
        <w:pStyle w:val="NormalWeb"/>
        <w:shd w:val="clear" w:color="auto" w:fill="FFFFFF"/>
        <w:spacing w:before="0" w:beforeAutospacing="0" w:after="0"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bdr w:val="none" w:sz="0" w:space="0" w:color="auto" w:frame="1"/>
        </w:rPr>
        <w:t>Tal vez te estés preguntando…sobre qué aspectos debes realizar dichos seguimientos</w:t>
      </w:r>
      <w:proofErr w:type="gramStart"/>
      <w:r w:rsidRPr="00C35718">
        <w:rPr>
          <w:rFonts w:ascii="Century Gothic" w:hAnsi="Century Gothic" w:cstheme="minorHAnsi"/>
          <w:sz w:val="20"/>
          <w:szCs w:val="20"/>
          <w:bdr w:val="none" w:sz="0" w:space="0" w:color="auto" w:frame="1"/>
        </w:rPr>
        <w:t>?</w:t>
      </w:r>
      <w:proofErr w:type="gramEnd"/>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Con una plataforma que te brinde el servicio adecuado, podrás hacer un correcto seguimiento de:</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-Las personas que abren tus correos</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-Quiénes hacen clic en los enlaces al interior de los mensajes.</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 xml:space="preserve">-Cuáles de tus suscriptores han marcado tus mensajes como </w:t>
      </w:r>
      <w:proofErr w:type="spellStart"/>
      <w:r w:rsidRPr="00C35718">
        <w:rPr>
          <w:rFonts w:ascii="Century Gothic" w:hAnsi="Century Gothic" w:cstheme="minorHAnsi"/>
          <w:sz w:val="20"/>
          <w:szCs w:val="20"/>
        </w:rPr>
        <w:t>spam</w:t>
      </w:r>
      <w:proofErr w:type="spellEnd"/>
      <w:r w:rsidRPr="00C35718">
        <w:rPr>
          <w:rFonts w:ascii="Century Gothic" w:hAnsi="Century Gothic" w:cstheme="minorHAnsi"/>
          <w:sz w:val="20"/>
          <w:szCs w:val="20"/>
        </w:rPr>
        <w:t xml:space="preserve"> o han cancelado la suscripción de tu lista.</w:t>
      </w:r>
    </w:p>
    <w:p w:rsidR="00996258" w:rsidRPr="00C35718" w:rsidRDefault="00996258" w:rsidP="0057172B">
      <w:pPr>
        <w:pStyle w:val="NormalWeb"/>
        <w:shd w:val="clear" w:color="auto" w:fill="FFFFFF"/>
        <w:spacing w:before="0" w:beforeAutospacing="0" w:after="336" w:afterAutospacing="0" w:line="315" w:lineRule="atLeast"/>
        <w:jc w:val="both"/>
        <w:textAlignment w:val="baseline"/>
        <w:rPr>
          <w:rFonts w:ascii="Century Gothic" w:hAnsi="Century Gothic" w:cstheme="minorHAnsi"/>
          <w:sz w:val="20"/>
          <w:szCs w:val="20"/>
        </w:rPr>
      </w:pPr>
      <w:r w:rsidRPr="00C35718">
        <w:rPr>
          <w:rFonts w:ascii="Century Gothic" w:hAnsi="Century Gothic" w:cstheme="minorHAnsi"/>
          <w:sz w:val="20"/>
          <w:szCs w:val="20"/>
        </w:rPr>
        <w:t>Lo anterior sumado a la capacidad para hacer un efectivo seguimiento de las ventas, de la respuesta e identidad de tus suscriptores con el contenido que pones a su disposición te dará excelentes resultados.</w:t>
      </w:r>
    </w:p>
    <w:p w:rsidR="00996258" w:rsidRPr="00C35718" w:rsidRDefault="00996258" w:rsidP="008526A7">
      <w:pPr>
        <w:rPr>
          <w:rFonts w:ascii="Century Gothic" w:hAnsi="Century Gothic"/>
          <w:sz w:val="20"/>
          <w:szCs w:val="20"/>
        </w:rPr>
      </w:pPr>
      <w:r w:rsidRPr="00C35718">
        <w:rPr>
          <w:rFonts w:ascii="Century Gothic" w:hAnsi="Century Gothic"/>
          <w:sz w:val="20"/>
          <w:szCs w:val="20"/>
        </w:rPr>
        <w:t>SMS Masivo</w:t>
      </w:r>
    </w:p>
    <w:p w:rsidR="00996258" w:rsidRPr="00C35718" w:rsidRDefault="00996258" w:rsidP="0057172B">
      <w:pPr>
        <w:pStyle w:val="NormalWeb"/>
        <w:shd w:val="clear" w:color="auto" w:fill="FFFFFF"/>
        <w:ind w:left="150" w:right="150"/>
        <w:jc w:val="both"/>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El</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b/>
          <w:bCs/>
          <w:sz w:val="20"/>
          <w:szCs w:val="20"/>
          <w:shd w:val="clear" w:color="auto" w:fill="FFFFFF"/>
        </w:rPr>
        <w:t>SMS Masivo</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sz w:val="20"/>
          <w:szCs w:val="20"/>
          <w:shd w:val="clear" w:color="auto" w:fill="FFFFFF"/>
        </w:rPr>
        <w:t>es una herramienta que permite establecer comunicaciones directas y personalizadas a través del envío de mensajes de texto, de un máximo de 140 car</w:t>
      </w:r>
      <w:r w:rsidR="0057172B" w:rsidRPr="00C35718">
        <w:rPr>
          <w:rFonts w:ascii="Century Gothic" w:hAnsi="Century Gothic" w:cstheme="minorHAnsi"/>
          <w:sz w:val="20"/>
          <w:szCs w:val="20"/>
          <w:shd w:val="clear" w:color="auto" w:fill="FFFFFF"/>
        </w:rPr>
        <w:t xml:space="preserve">acteres, desde Mobile Marketing Pro </w:t>
      </w:r>
      <w:r w:rsidRPr="00C35718">
        <w:rPr>
          <w:rFonts w:ascii="Century Gothic" w:hAnsi="Century Gothic" w:cstheme="minorHAnsi"/>
          <w:sz w:val="20"/>
          <w:szCs w:val="20"/>
          <w:shd w:val="clear" w:color="auto" w:fill="FFFFFF"/>
        </w:rPr>
        <w:t>hacia los teléfonos celulares de su preferencia en toda Venezuela. El</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b/>
          <w:bCs/>
          <w:sz w:val="20"/>
          <w:szCs w:val="20"/>
          <w:shd w:val="clear" w:color="auto" w:fill="FFFFFF"/>
        </w:rPr>
        <w:t>SMS</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b/>
          <w:bCs/>
          <w:sz w:val="20"/>
          <w:szCs w:val="20"/>
          <w:shd w:val="clear" w:color="auto" w:fill="FFFFFF"/>
        </w:rPr>
        <w:t>Masivo</w:t>
      </w:r>
      <w:r w:rsidRPr="00C35718">
        <w:rPr>
          <w:rFonts w:ascii="Century Gothic" w:hAnsi="Century Gothic" w:cstheme="minorHAnsi"/>
          <w:sz w:val="20"/>
          <w:szCs w:val="20"/>
          <w:shd w:val="clear" w:color="auto" w:fill="FFFFFF"/>
        </w:rPr>
        <w:t>, es muy usado para el desarrollo de campañas publicitarias y para la comunicación de mensajes de todo tipo.</w:t>
      </w:r>
    </w:p>
    <w:p w:rsidR="0057172B" w:rsidRPr="00C35718" w:rsidRDefault="0057172B" w:rsidP="0057172B">
      <w:pPr>
        <w:pStyle w:val="NormalWeb"/>
        <w:shd w:val="clear" w:color="auto" w:fill="FFFFFF"/>
        <w:ind w:left="150" w:right="150"/>
        <w:jc w:val="both"/>
        <w:rPr>
          <w:rFonts w:ascii="Century Gothic" w:hAnsi="Century Gothic" w:cstheme="minorHAnsi"/>
          <w:sz w:val="20"/>
          <w:szCs w:val="20"/>
        </w:rPr>
      </w:pPr>
      <w:r w:rsidRPr="00C35718">
        <w:rPr>
          <w:rFonts w:ascii="Century Gothic" w:hAnsi="Century Gothic" w:cstheme="minorHAnsi"/>
          <w:sz w:val="20"/>
          <w:szCs w:val="20"/>
          <w:shd w:val="clear" w:color="auto" w:fill="FFFFFF"/>
        </w:rPr>
        <w:t>SMS Masivo le permite enviar SMS a grupos de usuarios los cuales usted mismo puede crear agradándolos individualmente o importándolo desde un archivo de Excel, el programa le permite gestionar listados de clientes, crear nuevos grupos, sin límite de usuarios ni grupos.</w:t>
      </w:r>
    </w:p>
    <w:p w:rsidR="0057172B" w:rsidRPr="00C35718" w:rsidRDefault="0057172B" w:rsidP="00996258">
      <w:pPr>
        <w:pStyle w:val="NormalWeb"/>
        <w:shd w:val="clear" w:color="auto" w:fill="FFFFFF"/>
        <w:ind w:left="150" w:right="150"/>
        <w:rPr>
          <w:rFonts w:ascii="Century Gothic" w:hAnsi="Century Gothic" w:cstheme="minorHAnsi"/>
          <w:sz w:val="20"/>
          <w:szCs w:val="20"/>
        </w:rPr>
      </w:pPr>
    </w:p>
    <w:p w:rsidR="00996258" w:rsidRPr="00C35718" w:rsidRDefault="00996258" w:rsidP="00996258">
      <w:pPr>
        <w:pStyle w:val="NormalWeb"/>
        <w:shd w:val="clear" w:color="auto" w:fill="FFFFFF"/>
        <w:ind w:left="150" w:right="150"/>
        <w:rPr>
          <w:rFonts w:ascii="Century Gothic" w:hAnsi="Century Gothic" w:cstheme="minorHAnsi"/>
          <w:sz w:val="20"/>
          <w:szCs w:val="20"/>
        </w:rPr>
      </w:pPr>
      <w:r w:rsidRPr="00C35718">
        <w:rPr>
          <w:rFonts w:ascii="Century Gothic" w:hAnsi="Century Gothic" w:cstheme="minorHAnsi"/>
          <w:sz w:val="20"/>
          <w:szCs w:val="20"/>
        </w:rPr>
        <w:lastRenderedPageBreak/>
        <w:t>El SMS Masivo puede ser usado para:</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r>
      <w:r w:rsidRPr="00C35718">
        <w:rPr>
          <w:rFonts w:ascii="Century Gothic" w:hAnsi="Century Gothic" w:cstheme="minorHAnsi"/>
          <w:b/>
          <w:bCs/>
          <w:sz w:val="20"/>
          <w:szCs w:val="20"/>
        </w:rPr>
        <w:t>Campañas publicitarias:</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t>Cuando el Departamento de Mercadeo o de Comunicaciones Corporativas de una organización decide hacer una campaña para promocionar sus productos, se puede utilizar esta herramienta para su divulgación.</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r>
      <w:r w:rsidRPr="00C35718">
        <w:rPr>
          <w:rFonts w:ascii="Century Gothic" w:hAnsi="Century Gothic" w:cstheme="minorHAnsi"/>
          <w:b/>
          <w:bCs/>
          <w:sz w:val="20"/>
          <w:szCs w:val="20"/>
        </w:rPr>
        <w:t>Organización de eventos:</w:t>
      </w:r>
      <w:r w:rsidRPr="00C35718">
        <w:rPr>
          <w:rStyle w:val="apple-converted-space"/>
          <w:rFonts w:ascii="Century Gothic" w:hAnsi="Century Gothic" w:cstheme="minorHAnsi"/>
          <w:b/>
          <w:bCs/>
          <w:sz w:val="20"/>
          <w:szCs w:val="20"/>
        </w:rPr>
        <w:t> </w:t>
      </w:r>
      <w:r w:rsidRPr="00C35718">
        <w:rPr>
          <w:rFonts w:ascii="Century Gothic" w:hAnsi="Century Gothic" w:cstheme="minorHAnsi"/>
          <w:sz w:val="20"/>
          <w:szCs w:val="20"/>
        </w:rPr>
        <w:br/>
        <w:t>Puede ser útil en la organización de: Lanzamientos de sus productos, campañas de refrescamiento, preventas, fiestas, aniversarios, bodas, eventos especiales, actividades extraordinarias, foros, cursos, diplomados, conferencias, congresos y reuniones sociales laborales y corporativas.</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r>
      <w:r w:rsidRPr="00C35718">
        <w:rPr>
          <w:rFonts w:ascii="Century Gothic" w:hAnsi="Century Gothic" w:cstheme="minorHAnsi"/>
          <w:b/>
          <w:bCs/>
          <w:sz w:val="20"/>
          <w:szCs w:val="20"/>
        </w:rPr>
        <w:t>Cobranzas:</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t xml:space="preserve">Cuando una compañía requiere </w:t>
      </w:r>
      <w:proofErr w:type="gramStart"/>
      <w:r w:rsidRPr="00C35718">
        <w:rPr>
          <w:rFonts w:ascii="Century Gothic" w:hAnsi="Century Gothic" w:cstheme="minorHAnsi"/>
          <w:sz w:val="20"/>
          <w:szCs w:val="20"/>
        </w:rPr>
        <w:t>cobrarle</w:t>
      </w:r>
      <w:proofErr w:type="gramEnd"/>
      <w:r w:rsidRPr="00C35718">
        <w:rPr>
          <w:rFonts w:ascii="Century Gothic" w:hAnsi="Century Gothic" w:cstheme="minorHAnsi"/>
          <w:sz w:val="20"/>
          <w:szCs w:val="20"/>
        </w:rPr>
        <w:t xml:space="preserve"> a sus clientes, puede utilizar esta herramienta para hacer un recordatorio personalizado del monto de la deuda y la fecha límite para el pago de la misma.</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r>
      <w:r w:rsidRPr="00C35718">
        <w:rPr>
          <w:rFonts w:ascii="Century Gothic" w:hAnsi="Century Gothic" w:cstheme="minorHAnsi"/>
          <w:b/>
          <w:bCs/>
          <w:sz w:val="20"/>
          <w:szCs w:val="20"/>
        </w:rPr>
        <w:t>Confirmación:</w:t>
      </w:r>
      <w:r w:rsidRPr="00C35718">
        <w:rPr>
          <w:rStyle w:val="apple-converted-space"/>
          <w:rFonts w:ascii="Century Gothic" w:hAnsi="Century Gothic" w:cstheme="minorHAnsi"/>
          <w:b/>
          <w:bCs/>
          <w:sz w:val="20"/>
          <w:szCs w:val="20"/>
        </w:rPr>
        <w:t> </w:t>
      </w:r>
      <w:r w:rsidRPr="00C35718">
        <w:rPr>
          <w:rFonts w:ascii="Century Gothic" w:hAnsi="Century Gothic" w:cstheme="minorHAnsi"/>
          <w:sz w:val="20"/>
          <w:szCs w:val="20"/>
        </w:rPr>
        <w:br/>
        <w:t>Es una herramienta práctica que nos permite la verificación de la recepción o el envío de mensajes.</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r>
      <w:r w:rsidRPr="00C35718">
        <w:rPr>
          <w:rFonts w:ascii="Century Gothic" w:hAnsi="Century Gothic" w:cstheme="minorHAnsi"/>
          <w:b/>
          <w:bCs/>
          <w:sz w:val="20"/>
          <w:szCs w:val="20"/>
        </w:rPr>
        <w:t>Información:</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t>Se puede utilizar para la divulgación de información colateral (Estado del tiempo, horóscopo, chistes, notic</w:t>
      </w:r>
      <w:r w:rsidR="0057172B" w:rsidRPr="00C35718">
        <w:rPr>
          <w:rFonts w:ascii="Century Gothic" w:hAnsi="Century Gothic" w:cstheme="minorHAnsi"/>
          <w:sz w:val="20"/>
          <w:szCs w:val="20"/>
        </w:rPr>
        <w:t>ias, estados de cuenta, etc...)</w:t>
      </w:r>
    </w:p>
    <w:p w:rsidR="00996258" w:rsidRPr="00C35718" w:rsidRDefault="00996258" w:rsidP="00996258">
      <w:pPr>
        <w:pStyle w:val="NormalWeb"/>
        <w:shd w:val="clear" w:color="auto" w:fill="FFFFFF"/>
        <w:ind w:left="150" w:right="150"/>
        <w:rPr>
          <w:rFonts w:ascii="Century Gothic" w:hAnsi="Century Gothic" w:cstheme="minorHAnsi"/>
          <w:sz w:val="20"/>
          <w:szCs w:val="20"/>
        </w:rPr>
      </w:pPr>
      <w:r w:rsidRPr="00C35718">
        <w:rPr>
          <w:rFonts w:ascii="Century Gothic" w:hAnsi="Century Gothic" w:cstheme="minorHAnsi"/>
          <w:sz w:val="20"/>
          <w:szCs w:val="20"/>
        </w:rPr>
        <w:t>- Es fundamental para comunicar efectivamente un mensaje de importancia para la</w:t>
      </w:r>
      <w:r w:rsidRPr="00C35718">
        <w:rPr>
          <w:rFonts w:ascii="Century Gothic" w:hAnsi="Century Gothic" w:cstheme="minorHAnsi"/>
          <w:sz w:val="20"/>
          <w:szCs w:val="20"/>
        </w:rPr>
        <w:br/>
        <w:t>  organización.</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t>- Es de utilidad para avisar sobre la suspensión de un servicio o el restablecimiento</w:t>
      </w:r>
      <w:r w:rsidRPr="00C35718">
        <w:rPr>
          <w:rFonts w:ascii="Century Gothic" w:hAnsi="Century Gothic" w:cstheme="minorHAnsi"/>
          <w:sz w:val="20"/>
          <w:szCs w:val="20"/>
        </w:rPr>
        <w:br/>
        <w:t>  del mismo.</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t>- Es un medio eficaz para notificar a las personas interesadas sobre la hora, la</w:t>
      </w:r>
      <w:r w:rsidRPr="00C35718">
        <w:rPr>
          <w:rFonts w:ascii="Century Gothic" w:hAnsi="Century Gothic" w:cstheme="minorHAnsi"/>
          <w:sz w:val="20"/>
          <w:szCs w:val="20"/>
        </w:rPr>
        <w:br/>
        <w:t>  fecha, el lugar y la temática de algún evento.</w:t>
      </w:r>
    </w:p>
    <w:p w:rsidR="0057172B" w:rsidRPr="00C35718" w:rsidRDefault="00996258" w:rsidP="00C35718">
      <w:pPr>
        <w:pStyle w:val="NormalWeb"/>
        <w:shd w:val="clear" w:color="auto" w:fill="FFFFFF"/>
        <w:ind w:left="150" w:right="150"/>
        <w:rPr>
          <w:rFonts w:ascii="Century Gothic" w:hAnsi="Century Gothic" w:cstheme="minorHAnsi"/>
          <w:sz w:val="20"/>
          <w:szCs w:val="20"/>
        </w:rPr>
      </w:pPr>
      <w:r w:rsidRPr="00C35718">
        <w:rPr>
          <w:rFonts w:ascii="Century Gothic" w:hAnsi="Century Gothic" w:cstheme="minorHAnsi"/>
          <w:b/>
          <w:bCs/>
          <w:sz w:val="20"/>
          <w:szCs w:val="20"/>
        </w:rPr>
        <w:t>Cumpleaños:</w:t>
      </w:r>
      <w:r w:rsidRPr="00C35718">
        <w:rPr>
          <w:rStyle w:val="apple-converted-space"/>
          <w:rFonts w:ascii="Century Gothic" w:hAnsi="Century Gothic" w:cstheme="minorHAnsi"/>
          <w:b/>
          <w:bCs/>
          <w:sz w:val="20"/>
          <w:szCs w:val="20"/>
        </w:rPr>
        <w:t> </w:t>
      </w:r>
      <w:r w:rsidRPr="00C35718">
        <w:rPr>
          <w:rFonts w:ascii="Century Gothic" w:hAnsi="Century Gothic" w:cstheme="minorHAnsi"/>
          <w:b/>
          <w:bCs/>
          <w:sz w:val="20"/>
          <w:szCs w:val="20"/>
        </w:rPr>
        <w:br/>
      </w:r>
      <w:r w:rsidRPr="00C35718">
        <w:rPr>
          <w:rFonts w:ascii="Century Gothic" w:hAnsi="Century Gothic" w:cstheme="minorHAnsi"/>
          <w:sz w:val="20"/>
          <w:szCs w:val="20"/>
        </w:rPr>
        <w:t>Puede ser usado como un medio individualizado que sirve para recordar, felicitar o invitar a las personas a una celebración.</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r>
      <w:r w:rsidRPr="00C35718">
        <w:rPr>
          <w:rFonts w:ascii="Century Gothic" w:hAnsi="Century Gothic" w:cstheme="minorHAnsi"/>
          <w:sz w:val="20"/>
          <w:szCs w:val="20"/>
        </w:rPr>
        <w:br/>
      </w:r>
      <w:r w:rsidRPr="00C35718">
        <w:rPr>
          <w:rFonts w:ascii="Century Gothic" w:hAnsi="Century Gothic" w:cstheme="minorHAnsi"/>
          <w:b/>
          <w:bCs/>
          <w:sz w:val="20"/>
          <w:szCs w:val="20"/>
        </w:rPr>
        <w:t>Encuestas:</w:t>
      </w:r>
      <w:r w:rsidRPr="00C35718">
        <w:rPr>
          <w:rStyle w:val="apple-converted-space"/>
          <w:rFonts w:ascii="Century Gothic" w:hAnsi="Century Gothic" w:cstheme="minorHAnsi"/>
          <w:sz w:val="20"/>
          <w:szCs w:val="20"/>
        </w:rPr>
        <w:t> </w:t>
      </w:r>
      <w:r w:rsidRPr="00C35718">
        <w:rPr>
          <w:rFonts w:ascii="Century Gothic" w:hAnsi="Century Gothic" w:cstheme="minorHAnsi"/>
          <w:sz w:val="20"/>
          <w:szCs w:val="20"/>
        </w:rPr>
        <w:br/>
        <w:t>Es útil para la recolección de información necesaria para el análisis necesario para la toma de decisiones dentro de una empresa.</w:t>
      </w:r>
    </w:p>
    <w:p w:rsidR="008526A7" w:rsidRPr="00C35718" w:rsidRDefault="008526A7" w:rsidP="008526A7">
      <w:pPr>
        <w:rPr>
          <w:rFonts w:ascii="Century Gothic" w:hAnsi="Century Gothic"/>
          <w:b/>
          <w:sz w:val="20"/>
          <w:szCs w:val="20"/>
        </w:rPr>
      </w:pPr>
      <w:r w:rsidRPr="00C35718">
        <w:rPr>
          <w:rFonts w:ascii="Century Gothic" w:hAnsi="Century Gothic"/>
          <w:b/>
          <w:sz w:val="20"/>
          <w:szCs w:val="20"/>
        </w:rPr>
        <w:t>Para qué sirve un boletín electrónico</w:t>
      </w:r>
      <w:proofErr w:type="gramStart"/>
      <w:r w:rsidRPr="00C35718">
        <w:rPr>
          <w:rFonts w:ascii="Century Gothic" w:hAnsi="Century Gothic"/>
          <w:b/>
          <w:sz w:val="20"/>
          <w:szCs w:val="20"/>
        </w:rPr>
        <w:t>?</w:t>
      </w:r>
      <w:proofErr w:type="gramEnd"/>
    </w:p>
    <w:p w:rsidR="008526A7" w:rsidRPr="00C35718" w:rsidRDefault="008526A7" w:rsidP="008526A7">
      <w:pPr>
        <w:rPr>
          <w:rFonts w:ascii="Century Gothic" w:hAnsi="Century Gothic"/>
          <w:sz w:val="20"/>
          <w:szCs w:val="20"/>
        </w:rPr>
      </w:pPr>
      <w:r w:rsidRPr="00C35718">
        <w:rPr>
          <w:rFonts w:ascii="Century Gothic" w:hAnsi="Century Gothic"/>
          <w:sz w:val="20"/>
          <w:szCs w:val="20"/>
        </w:rPr>
        <w:t>Un boletín electrónico -también conocido como e-</w:t>
      </w:r>
      <w:proofErr w:type="spellStart"/>
      <w:r w:rsidRPr="00C35718">
        <w:rPr>
          <w:rFonts w:ascii="Century Gothic" w:hAnsi="Century Gothic"/>
          <w:sz w:val="20"/>
          <w:szCs w:val="20"/>
        </w:rPr>
        <w:t>newsletter</w:t>
      </w:r>
      <w:proofErr w:type="spellEnd"/>
      <w:r w:rsidRPr="00C35718">
        <w:rPr>
          <w:rFonts w:ascii="Century Gothic" w:hAnsi="Century Gothic"/>
          <w:sz w:val="20"/>
          <w:szCs w:val="20"/>
        </w:rPr>
        <w:t xml:space="preserve"> o </w:t>
      </w:r>
      <w:proofErr w:type="spellStart"/>
      <w:r w:rsidRPr="00C35718">
        <w:rPr>
          <w:rFonts w:ascii="Century Gothic" w:hAnsi="Century Gothic"/>
          <w:sz w:val="20"/>
          <w:szCs w:val="20"/>
        </w:rPr>
        <w:t>ezine</w:t>
      </w:r>
      <w:proofErr w:type="spellEnd"/>
      <w:r w:rsidRPr="00C35718">
        <w:rPr>
          <w:rFonts w:ascii="Century Gothic" w:hAnsi="Century Gothic"/>
          <w:sz w:val="20"/>
          <w:szCs w:val="20"/>
        </w:rPr>
        <w:t xml:space="preserve">- es una de las armas más poderosas del marketing en Internet. </w:t>
      </w:r>
    </w:p>
    <w:p w:rsidR="008526A7" w:rsidRPr="00C35718" w:rsidRDefault="008526A7" w:rsidP="008526A7">
      <w:pPr>
        <w:rPr>
          <w:rFonts w:ascii="Century Gothic" w:hAnsi="Century Gothic"/>
          <w:sz w:val="20"/>
          <w:szCs w:val="20"/>
        </w:rPr>
      </w:pPr>
      <w:r w:rsidRPr="00C35718">
        <w:rPr>
          <w:rFonts w:ascii="Century Gothic" w:hAnsi="Century Gothic"/>
          <w:sz w:val="20"/>
          <w:szCs w:val="20"/>
        </w:rPr>
        <w:t xml:space="preserve">Contribuye a tu posicionamiento (edificando credibilidad y confianza en ti y tu empresa), es un componente especial para la fidelización (te sirve para establecer relaciones de largo plazo con tus clientes y prospectos) y -como consecuencia de instalarte en la primera línea de la mente de tus </w:t>
      </w:r>
      <w:proofErr w:type="spellStart"/>
      <w:r w:rsidRPr="00C35718">
        <w:rPr>
          <w:rFonts w:ascii="Century Gothic" w:hAnsi="Century Gothic"/>
          <w:sz w:val="20"/>
          <w:szCs w:val="20"/>
        </w:rPr>
        <w:t>lectorespotencia</w:t>
      </w:r>
      <w:proofErr w:type="spellEnd"/>
      <w:r w:rsidRPr="00C35718">
        <w:rPr>
          <w:rFonts w:ascii="Century Gothic" w:hAnsi="Century Gothic"/>
          <w:sz w:val="20"/>
          <w:szCs w:val="20"/>
        </w:rPr>
        <w:t xml:space="preserve"> tus ventas.</w:t>
      </w:r>
    </w:p>
    <w:p w:rsidR="008526A7" w:rsidRPr="00C35718" w:rsidRDefault="008526A7" w:rsidP="008526A7">
      <w:pPr>
        <w:rPr>
          <w:rFonts w:ascii="Century Gothic" w:hAnsi="Century Gothic"/>
          <w:sz w:val="20"/>
          <w:szCs w:val="20"/>
        </w:rPr>
      </w:pPr>
      <w:r w:rsidRPr="00C35718">
        <w:rPr>
          <w:rFonts w:ascii="Century Gothic" w:hAnsi="Century Gothic"/>
          <w:sz w:val="20"/>
          <w:szCs w:val="20"/>
        </w:rPr>
        <w:lastRenderedPageBreak/>
        <w:t xml:space="preserve">A diferencia de una revista impresa, no tiene más costo que el de tu tiempo. </w:t>
      </w:r>
    </w:p>
    <w:p w:rsidR="008526A7" w:rsidRPr="00C35718" w:rsidRDefault="008526A7" w:rsidP="008526A7">
      <w:pPr>
        <w:rPr>
          <w:rFonts w:ascii="Century Gothic" w:hAnsi="Century Gothic"/>
          <w:sz w:val="20"/>
          <w:szCs w:val="20"/>
        </w:rPr>
      </w:pPr>
      <w:r w:rsidRPr="00C35718">
        <w:rPr>
          <w:rFonts w:ascii="Century Gothic" w:hAnsi="Century Gothic"/>
          <w:sz w:val="20"/>
          <w:szCs w:val="20"/>
        </w:rPr>
        <w:t xml:space="preserve">Sabiendo cómo -de esto se trata este </w:t>
      </w:r>
      <w:proofErr w:type="spellStart"/>
      <w:r w:rsidRPr="00C35718">
        <w:rPr>
          <w:rFonts w:ascii="Century Gothic" w:hAnsi="Century Gothic"/>
          <w:sz w:val="20"/>
          <w:szCs w:val="20"/>
        </w:rPr>
        <w:t>eBook</w:t>
      </w:r>
      <w:proofErr w:type="spellEnd"/>
      <w:r w:rsidRPr="00C35718">
        <w:rPr>
          <w:rFonts w:ascii="Century Gothic" w:hAnsi="Century Gothic"/>
          <w:sz w:val="20"/>
          <w:szCs w:val="20"/>
        </w:rPr>
        <w:t>- puedes iniciarlo – inmediatamente- utilizando recursos que ya tienes -una computadora y una conexión a Internet.</w:t>
      </w:r>
    </w:p>
    <w:p w:rsidR="00C63A54" w:rsidRPr="00C35718" w:rsidRDefault="008526A7" w:rsidP="008526A7">
      <w:pPr>
        <w:rPr>
          <w:rFonts w:ascii="Century Gothic" w:hAnsi="Century Gothic"/>
          <w:sz w:val="20"/>
          <w:szCs w:val="20"/>
        </w:rPr>
      </w:pPr>
      <w:r w:rsidRPr="00C35718">
        <w:rPr>
          <w:rFonts w:ascii="Century Gothic" w:hAnsi="Century Gothic"/>
          <w:sz w:val="20"/>
          <w:szCs w:val="20"/>
        </w:rPr>
        <w:t>Además, no tiene grandes costos variables e incluso puede no tenerlos si usas servicios de listas gratuitos.</w:t>
      </w:r>
    </w:p>
    <w:p w:rsidR="009D0ECB" w:rsidRPr="00C35718" w:rsidRDefault="009D0ECB" w:rsidP="008526A7">
      <w:pPr>
        <w:rPr>
          <w:rFonts w:ascii="Century Gothic" w:hAnsi="Century Gothic"/>
          <w:sz w:val="20"/>
          <w:szCs w:val="20"/>
        </w:rPr>
      </w:pPr>
      <w:r w:rsidRPr="00C35718">
        <w:rPr>
          <w:rFonts w:ascii="Century Gothic" w:hAnsi="Century Gothic"/>
          <w:sz w:val="20"/>
          <w:szCs w:val="20"/>
        </w:rPr>
        <w:t>Creación de boletín electrónico con Fireworks</w:t>
      </w: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Fireworks puede utilizarse para crear, editar y animar gráficos Web, añadir interactividad avanzada y optimizar imágenes en entornos profesionales.</w:t>
      </w: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En Fireworks es posible crear y modificar imágenes vectoriales y de mapa de bits en una sola aplicación. Todo es modificable en todo momento. Y el flujo de trabajo puede automatizarse para satisfacer las necesidades de cambio y actualización que de otra forma exigirían una enorme dedicación.</w:t>
      </w: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 xml:space="preserve">Fireworks se integra con otros productos de Macromedia, como </w:t>
      </w:r>
      <w:proofErr w:type="spellStart"/>
      <w:r w:rsidRPr="00C35718">
        <w:rPr>
          <w:rFonts w:ascii="Century Gothic" w:hAnsi="Century Gothic"/>
          <w:sz w:val="20"/>
          <w:szCs w:val="20"/>
        </w:rPr>
        <w:t>Dreamweaver</w:t>
      </w:r>
      <w:proofErr w:type="spellEnd"/>
      <w:r w:rsidRPr="00C35718">
        <w:rPr>
          <w:rFonts w:ascii="Century Gothic" w:hAnsi="Century Gothic"/>
          <w:sz w:val="20"/>
          <w:szCs w:val="20"/>
        </w:rPr>
        <w:t>, Flash, FreeHand y Director, y con otros editores HTML y aplicaciones gráficas de uso frecuente para ofrecer una solución Web global.</w:t>
      </w:r>
    </w:p>
    <w:p w:rsidR="009D0ECB" w:rsidRPr="00C35718" w:rsidRDefault="009D0ECB" w:rsidP="009D0ECB">
      <w:pPr>
        <w:rPr>
          <w:rFonts w:ascii="Century Gothic" w:hAnsi="Century Gothic"/>
          <w:sz w:val="20"/>
          <w:szCs w:val="20"/>
        </w:rPr>
      </w:pPr>
      <w:r w:rsidRPr="00C35718">
        <w:rPr>
          <w:rFonts w:ascii="Century Gothic" w:hAnsi="Century Gothic"/>
          <w:sz w:val="20"/>
          <w:szCs w:val="20"/>
        </w:rPr>
        <w:t>Los gráficos de Fireworks pueden exportarse fácilmente con código HTML y JavaScript adaptado al editor de HTML que se utilice.</w:t>
      </w: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El espacio de trabajo de Fireworks</w:t>
      </w: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 xml:space="preserve">Al abrir un documento en Fireworks por primera vez, Fireworks activa el entorno de trabajo, en el que se incluye el panel Herramientas, el Inspector de propiedades, los menús y los demás paneles. El panel Herramientas, situado a la izquierda de la pantalla, contiene varias secciones de herramientas de distintos grupos, como mapa de bits, vector y Web. </w:t>
      </w: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El Inspector de propiedades aparece en la parte inferior del documento e inicialmente muestra las propiedades del mismo; éstas cambian cuando elige una nueva herramienta o un objeto del documento. Los paneles están inicialmente acoplados en grupos a lo largo de la parte derecha de la pantalla.</w:t>
      </w:r>
      <w:r w:rsidRPr="00C35718">
        <w:rPr>
          <w:rFonts w:ascii="Century Gothic" w:hAnsi="Century Gothic"/>
          <w:noProof/>
          <w:sz w:val="20"/>
          <w:szCs w:val="20"/>
        </w:rPr>
        <w:t xml:space="preserve"> </w:t>
      </w:r>
    </w:p>
    <w:p w:rsidR="009D0ECB" w:rsidRPr="00C35718" w:rsidRDefault="00433381" w:rsidP="009D0ECB">
      <w:pPr>
        <w:jc w:val="center"/>
        <w:rPr>
          <w:rFonts w:ascii="Century Gothic" w:hAnsi="Century Gothic"/>
          <w:b/>
          <w:sz w:val="20"/>
          <w:szCs w:val="20"/>
        </w:rPr>
      </w:pPr>
      <w:r w:rsidRPr="00C35718">
        <w:rPr>
          <w:rFonts w:ascii="Century Gothic" w:hAnsi="Century Gothic"/>
          <w:b/>
          <w:noProof/>
          <w:sz w:val="20"/>
          <w:szCs w:val="20"/>
        </w:rPr>
        <w:lastRenderedPageBreak/>
        <mc:AlternateContent>
          <mc:Choice Requires="wps">
            <w:drawing>
              <wp:anchor distT="0" distB="0" distL="114300" distR="114300" simplePos="0" relativeHeight="251658240" behindDoc="0" locked="0" layoutInCell="1" allowOverlap="1" wp14:anchorId="093262D2" wp14:editId="6D05C04B">
                <wp:simplePos x="0" y="0"/>
                <wp:positionH relativeFrom="column">
                  <wp:posOffset>1034415</wp:posOffset>
                </wp:positionH>
                <wp:positionV relativeFrom="paragraph">
                  <wp:posOffset>333375</wp:posOffset>
                </wp:positionV>
                <wp:extent cx="295275" cy="2076450"/>
                <wp:effectExtent l="9525" t="9525" r="9525" b="9525"/>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76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1.45pt;margin-top:26.25pt;width:23.25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" filled="f" strokecolor="red" strokeweight="1pt"/>
            </w:pict>
          </mc:Fallback>
        </mc:AlternateContent>
      </w:r>
      <w:r w:rsidR="009D0ECB" w:rsidRPr="00C35718">
        <w:rPr>
          <w:rFonts w:ascii="Century Gothic" w:hAnsi="Century Gothic"/>
          <w:b/>
          <w:noProof/>
          <w:sz w:val="20"/>
          <w:szCs w:val="20"/>
        </w:rPr>
        <w:drawing>
          <wp:inline distT="0" distB="0" distL="0" distR="0" wp14:anchorId="10AEEB52" wp14:editId="218655D3">
            <wp:extent cx="3513369" cy="2416708"/>
            <wp:effectExtent l="19050" t="0" r="0" b="0"/>
            <wp:docPr id="1" name="0 Imagen" desc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0" cstate="print"/>
                    <a:stretch>
                      <a:fillRect/>
                    </a:stretch>
                  </pic:blipFill>
                  <pic:spPr>
                    <a:xfrm>
                      <a:off x="0" y="0"/>
                      <a:ext cx="3513369" cy="2416708"/>
                    </a:xfrm>
                    <a:prstGeom prst="rect">
                      <a:avLst/>
                    </a:prstGeom>
                  </pic:spPr>
                </pic:pic>
              </a:graphicData>
            </a:graphic>
          </wp:inline>
        </w:drawing>
      </w:r>
    </w:p>
    <w:p w:rsidR="009D0ECB" w:rsidRPr="00C35718" w:rsidRDefault="009D0ECB" w:rsidP="009D0ECB">
      <w:pPr>
        <w:jc w:val="both"/>
        <w:rPr>
          <w:rFonts w:ascii="Century Gothic" w:hAnsi="Century Gothic"/>
          <w:b/>
          <w:sz w:val="20"/>
          <w:szCs w:val="20"/>
        </w:rPr>
      </w:pPr>
    </w:p>
    <w:p w:rsidR="009D0ECB" w:rsidRPr="00C35718" w:rsidRDefault="009D0ECB" w:rsidP="009D0ECB">
      <w:pPr>
        <w:autoSpaceDE w:val="0"/>
        <w:autoSpaceDN w:val="0"/>
        <w:adjustRightInd w:val="0"/>
        <w:spacing w:after="0" w:line="240" w:lineRule="auto"/>
        <w:rPr>
          <w:rFonts w:ascii="Century Gothic" w:hAnsi="Century Gothic" w:cs="VonnesBook-Regular"/>
          <w:sz w:val="20"/>
          <w:szCs w:val="20"/>
        </w:rPr>
      </w:pPr>
      <w:r w:rsidRPr="00C35718">
        <w:rPr>
          <w:rFonts w:ascii="Century Gothic" w:hAnsi="Century Gothic" w:cs="VonnesBook-Regular"/>
          <w:sz w:val="20"/>
          <w:szCs w:val="20"/>
        </w:rPr>
        <w:t>Utilización del panel Herramientas</w:t>
      </w:r>
    </w:p>
    <w:p w:rsidR="009D0ECB" w:rsidRPr="00C35718" w:rsidRDefault="009D0ECB" w:rsidP="009D0ECB">
      <w:pPr>
        <w:autoSpaceDE w:val="0"/>
        <w:autoSpaceDN w:val="0"/>
        <w:adjustRightInd w:val="0"/>
        <w:spacing w:after="0" w:line="240" w:lineRule="auto"/>
        <w:rPr>
          <w:rFonts w:ascii="Century Gothic" w:hAnsi="Century Gothic" w:cs="AGaramondPro-Regular"/>
          <w:sz w:val="20"/>
          <w:szCs w:val="20"/>
        </w:rPr>
      </w:pPr>
    </w:p>
    <w:p w:rsidR="009D0ECB" w:rsidRPr="00C35718" w:rsidRDefault="009D0ECB" w:rsidP="009D0ECB">
      <w:pPr>
        <w:autoSpaceDE w:val="0"/>
        <w:autoSpaceDN w:val="0"/>
        <w:adjustRightInd w:val="0"/>
        <w:spacing w:after="0" w:line="240" w:lineRule="auto"/>
        <w:rPr>
          <w:rFonts w:ascii="Century Gothic" w:hAnsi="Century Gothic" w:cs="AGaramondPro-Regular"/>
          <w:sz w:val="20"/>
          <w:szCs w:val="20"/>
        </w:rPr>
      </w:pPr>
      <w:r w:rsidRPr="00C35718">
        <w:rPr>
          <w:rFonts w:ascii="Century Gothic" w:hAnsi="Century Gothic" w:cs="AGaramondPro-Regular"/>
          <w:sz w:val="20"/>
          <w:szCs w:val="20"/>
        </w:rPr>
        <w:t>El panel Herramientas está organizado en seis categorías: Seleccionar, Mapa de bits, Vector, Web, Colores y Ver.</w:t>
      </w:r>
    </w:p>
    <w:p w:rsidR="009D0ECB" w:rsidRPr="00C35718" w:rsidRDefault="009D0ECB" w:rsidP="008526A7">
      <w:pPr>
        <w:rPr>
          <w:rFonts w:ascii="Century Gothic" w:hAnsi="Century Gothic"/>
          <w:sz w:val="20"/>
          <w:szCs w:val="20"/>
        </w:rPr>
      </w:pPr>
    </w:p>
    <w:p w:rsidR="009D0ECB" w:rsidRPr="00C35718" w:rsidRDefault="009D0ECB" w:rsidP="008526A7">
      <w:pPr>
        <w:rPr>
          <w:rFonts w:ascii="Century Gothic" w:hAnsi="Century Gothic"/>
          <w:sz w:val="20"/>
          <w:szCs w:val="20"/>
        </w:rPr>
      </w:pPr>
      <w:r w:rsidRPr="00C35718">
        <w:rPr>
          <w:rFonts w:ascii="Century Gothic" w:hAnsi="Century Gothic"/>
          <w:noProof/>
          <w:sz w:val="20"/>
          <w:szCs w:val="20"/>
        </w:rPr>
        <w:drawing>
          <wp:inline distT="0" distB="0" distL="0" distR="0" wp14:anchorId="3997397F" wp14:editId="79859FAA">
            <wp:extent cx="386072" cy="3234055"/>
            <wp:effectExtent l="19050" t="0" r="0" b="0"/>
            <wp:docPr id="23" name="3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tretch>
                      <a:fillRect/>
                    </a:stretch>
                  </pic:blipFill>
                  <pic:spPr>
                    <a:xfrm>
                      <a:off x="0" y="0"/>
                      <a:ext cx="385831" cy="3232039"/>
                    </a:xfrm>
                    <a:prstGeom prst="rect">
                      <a:avLst/>
                    </a:prstGeom>
                  </pic:spPr>
                </pic:pic>
              </a:graphicData>
            </a:graphic>
          </wp:inline>
        </w:drawing>
      </w:r>
    </w:p>
    <w:p w:rsidR="009D0ECB" w:rsidRPr="00C35718" w:rsidRDefault="009D0ECB" w:rsidP="008526A7">
      <w:pPr>
        <w:rPr>
          <w:rFonts w:ascii="Century Gothic" w:hAnsi="Century Gothic"/>
          <w:sz w:val="20"/>
          <w:szCs w:val="20"/>
        </w:rPr>
      </w:pPr>
    </w:p>
    <w:p w:rsidR="009D0ECB" w:rsidRPr="00C35718" w:rsidRDefault="009D0ECB" w:rsidP="009D0ECB">
      <w:pPr>
        <w:autoSpaceDE w:val="0"/>
        <w:autoSpaceDN w:val="0"/>
        <w:adjustRightInd w:val="0"/>
        <w:spacing w:after="0" w:line="240" w:lineRule="auto"/>
        <w:rPr>
          <w:rFonts w:ascii="Century Gothic" w:hAnsi="Century Gothic" w:cs="VonnesBook-Regular"/>
          <w:sz w:val="20"/>
          <w:szCs w:val="20"/>
        </w:rPr>
      </w:pPr>
      <w:r w:rsidRPr="00C35718">
        <w:rPr>
          <w:rFonts w:ascii="Century Gothic" w:hAnsi="Century Gothic" w:cs="VonnesBook-Regular"/>
          <w:sz w:val="20"/>
          <w:szCs w:val="20"/>
        </w:rPr>
        <w:t>Selección de una herramienta en un grupo de</w:t>
      </w:r>
    </w:p>
    <w:p w:rsidR="009D0ECB" w:rsidRPr="00C35718" w:rsidRDefault="009D0ECB" w:rsidP="009D0ECB">
      <w:pPr>
        <w:autoSpaceDE w:val="0"/>
        <w:autoSpaceDN w:val="0"/>
        <w:adjustRightInd w:val="0"/>
        <w:spacing w:after="0" w:line="240" w:lineRule="auto"/>
        <w:rPr>
          <w:rFonts w:ascii="Century Gothic" w:hAnsi="Century Gothic" w:cs="VonnesBook-Regular"/>
          <w:sz w:val="20"/>
          <w:szCs w:val="20"/>
        </w:rPr>
      </w:pPr>
      <w:r w:rsidRPr="00C35718">
        <w:rPr>
          <w:rFonts w:ascii="Century Gothic" w:hAnsi="Century Gothic" w:cs="VonnesBook-Regular"/>
          <w:sz w:val="20"/>
          <w:szCs w:val="20"/>
        </w:rPr>
        <w:t>Herramientas</w:t>
      </w:r>
    </w:p>
    <w:p w:rsidR="009D0ECB" w:rsidRPr="00C35718" w:rsidRDefault="009D0ECB" w:rsidP="009D0ECB">
      <w:pPr>
        <w:jc w:val="both"/>
        <w:rPr>
          <w:rFonts w:ascii="Century Gothic" w:hAnsi="Century Gothic"/>
          <w:sz w:val="20"/>
          <w:szCs w:val="20"/>
        </w:rPr>
      </w:pP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lastRenderedPageBreak/>
        <w:t>Cuando en el ángulo inferior derecho de una herramienta del panel Herramientas aparece un triángulo pequeño, indica que la herramienta forma parte de un grupo. Por ejemplo, la herramienta Rectángulo forma parte del grupo de herramientas de formas básicas, que incluye también las herramientas de Rectángulo redondeado, Elipse y Polígono, así como las herramientas de formas inteligentes, que aparecen bajo la línea divisoria.</w:t>
      </w:r>
    </w:p>
    <w:p w:rsidR="009D0ECB" w:rsidRPr="00C35718" w:rsidRDefault="009D0ECB" w:rsidP="009D0ECB">
      <w:pPr>
        <w:jc w:val="center"/>
        <w:rPr>
          <w:rFonts w:ascii="Century Gothic" w:hAnsi="Century Gothic"/>
          <w:sz w:val="20"/>
          <w:szCs w:val="20"/>
        </w:rPr>
      </w:pPr>
      <w:r w:rsidRPr="00C35718">
        <w:rPr>
          <w:rFonts w:ascii="Century Gothic" w:hAnsi="Century Gothic"/>
          <w:noProof/>
          <w:sz w:val="20"/>
          <w:szCs w:val="20"/>
        </w:rPr>
        <w:drawing>
          <wp:inline distT="0" distB="0" distL="0" distR="0" wp14:anchorId="164B377E" wp14:editId="5E9CA4A1">
            <wp:extent cx="1986673" cy="1152525"/>
            <wp:effectExtent l="19050" t="0" r="0" b="0"/>
            <wp:docPr id="25" name="4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a:stretch>
                      <a:fillRect/>
                    </a:stretch>
                  </pic:blipFill>
                  <pic:spPr>
                    <a:xfrm>
                      <a:off x="0" y="0"/>
                      <a:ext cx="1989421" cy="1154119"/>
                    </a:xfrm>
                    <a:prstGeom prst="rect">
                      <a:avLst/>
                    </a:prstGeom>
                  </pic:spPr>
                </pic:pic>
              </a:graphicData>
            </a:graphic>
          </wp:inline>
        </w:drawing>
      </w:r>
    </w:p>
    <w:p w:rsidR="009D0ECB" w:rsidRPr="00C35718" w:rsidRDefault="009D0ECB" w:rsidP="009D0ECB">
      <w:pPr>
        <w:autoSpaceDE w:val="0"/>
        <w:autoSpaceDN w:val="0"/>
        <w:adjustRightInd w:val="0"/>
        <w:spacing w:after="0" w:line="240" w:lineRule="auto"/>
        <w:rPr>
          <w:rFonts w:ascii="Century Gothic" w:hAnsi="Century Gothic" w:cs="VonnesBook-Regular"/>
          <w:sz w:val="20"/>
          <w:szCs w:val="20"/>
        </w:rPr>
      </w:pPr>
      <w:r w:rsidRPr="00C35718">
        <w:rPr>
          <w:rFonts w:ascii="Century Gothic" w:hAnsi="Century Gothic" w:cs="VonnesBook-Regular"/>
          <w:sz w:val="20"/>
          <w:szCs w:val="20"/>
        </w:rPr>
        <w:t>Utilización del Inspector de propiedades</w:t>
      </w:r>
    </w:p>
    <w:p w:rsidR="009D0ECB" w:rsidRPr="00C35718" w:rsidRDefault="009D0ECB" w:rsidP="009D0ECB">
      <w:pPr>
        <w:jc w:val="both"/>
        <w:rPr>
          <w:rFonts w:ascii="Century Gothic" w:hAnsi="Century Gothic"/>
          <w:sz w:val="20"/>
          <w:szCs w:val="20"/>
        </w:rPr>
      </w:pPr>
    </w:p>
    <w:p w:rsidR="009D0ECB" w:rsidRPr="00C35718" w:rsidRDefault="009D0ECB" w:rsidP="009D0ECB">
      <w:pPr>
        <w:jc w:val="both"/>
        <w:rPr>
          <w:rFonts w:ascii="Century Gothic" w:hAnsi="Century Gothic"/>
          <w:sz w:val="20"/>
          <w:szCs w:val="20"/>
        </w:rPr>
      </w:pPr>
      <w:r w:rsidRPr="00C35718">
        <w:rPr>
          <w:rFonts w:ascii="Century Gothic" w:hAnsi="Century Gothic"/>
          <w:sz w:val="20"/>
          <w:szCs w:val="20"/>
        </w:rPr>
        <w:t>El Inspector de propiedades le permite editar las propiedades de la selección, herramienta o documento actuales. De forma predeterminada, el Inspector de propiedades está acoplado en la parte inferior del área de trabajo.</w:t>
      </w:r>
    </w:p>
    <w:p w:rsidR="009D0ECB" w:rsidRPr="00C35718" w:rsidRDefault="009D0ECB" w:rsidP="009D0ECB">
      <w:pPr>
        <w:jc w:val="center"/>
        <w:rPr>
          <w:rFonts w:ascii="Century Gothic" w:hAnsi="Century Gothic"/>
          <w:sz w:val="20"/>
          <w:szCs w:val="20"/>
        </w:rPr>
      </w:pPr>
      <w:r w:rsidRPr="00C35718">
        <w:rPr>
          <w:rFonts w:ascii="Century Gothic" w:hAnsi="Century Gothic"/>
          <w:noProof/>
          <w:sz w:val="20"/>
          <w:szCs w:val="20"/>
        </w:rPr>
        <w:drawing>
          <wp:inline distT="0" distB="0" distL="0" distR="0" wp14:anchorId="3A6495BF" wp14:editId="3FD19162">
            <wp:extent cx="4076700" cy="644295"/>
            <wp:effectExtent l="19050" t="0" r="0" b="0"/>
            <wp:docPr id="26" name="5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stretch>
                      <a:fillRect/>
                    </a:stretch>
                  </pic:blipFill>
                  <pic:spPr>
                    <a:xfrm>
                      <a:off x="0" y="0"/>
                      <a:ext cx="4076221" cy="644219"/>
                    </a:xfrm>
                    <a:prstGeom prst="rect">
                      <a:avLst/>
                    </a:prstGeom>
                  </pic:spPr>
                </pic:pic>
              </a:graphicData>
            </a:graphic>
          </wp:inline>
        </w:drawing>
      </w:r>
    </w:p>
    <w:p w:rsidR="009D0ECB" w:rsidRPr="00C35718" w:rsidRDefault="009D0ECB" w:rsidP="009D0ECB">
      <w:pPr>
        <w:autoSpaceDE w:val="0"/>
        <w:autoSpaceDN w:val="0"/>
        <w:adjustRightInd w:val="0"/>
        <w:spacing w:after="0" w:line="240" w:lineRule="auto"/>
        <w:rPr>
          <w:rFonts w:ascii="Century Gothic" w:hAnsi="Century Gothic" w:cs="VonnesBook-Regular"/>
          <w:sz w:val="20"/>
          <w:szCs w:val="20"/>
        </w:rPr>
      </w:pPr>
      <w:r w:rsidRPr="00C35718">
        <w:rPr>
          <w:rFonts w:ascii="Century Gothic" w:hAnsi="Century Gothic" w:cs="VonnesBook-Regular"/>
          <w:sz w:val="20"/>
          <w:szCs w:val="20"/>
        </w:rPr>
        <w:t>Creación de nuevos archivos en Fireworks</w:t>
      </w:r>
    </w:p>
    <w:p w:rsidR="009D0ECB" w:rsidRPr="00C35718" w:rsidRDefault="009D0ECB" w:rsidP="00C35718">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Cuando crea un nuevo archivo en Fireworks, crea un archivo PNG. PNG es el formato de archivo nativo de Fireworks. Este archivo se puede convertir fácilmente a otros formatos de gráficos Web, como JPEG o GIF.</w:t>
      </w:r>
    </w:p>
    <w:p w:rsidR="009D0ECB" w:rsidRPr="00C35718" w:rsidRDefault="009D0ECB" w:rsidP="009D0ECB">
      <w:pPr>
        <w:autoSpaceDE w:val="0"/>
        <w:autoSpaceDN w:val="0"/>
        <w:adjustRightInd w:val="0"/>
        <w:spacing w:after="0" w:line="240" w:lineRule="auto"/>
        <w:rPr>
          <w:rFonts w:ascii="Century Gothic" w:hAnsi="Century Gothic" w:cs="AGaramondPro-Regular"/>
          <w:b/>
          <w:sz w:val="20"/>
          <w:szCs w:val="20"/>
        </w:rPr>
      </w:pPr>
      <w:r w:rsidRPr="00C35718">
        <w:rPr>
          <w:rFonts w:ascii="Century Gothic" w:hAnsi="Century Gothic" w:cs="AGaramondPro-Regular"/>
          <w:b/>
          <w:sz w:val="20"/>
          <w:szCs w:val="20"/>
        </w:rPr>
        <w:t>Para crear un archivo nuevo:</w:t>
      </w:r>
    </w:p>
    <w:p w:rsidR="009D0ECB" w:rsidRPr="00C35718" w:rsidRDefault="009D0ECB" w:rsidP="009D0ECB">
      <w:pPr>
        <w:autoSpaceDE w:val="0"/>
        <w:autoSpaceDN w:val="0"/>
        <w:adjustRightInd w:val="0"/>
        <w:spacing w:after="0" w:line="240" w:lineRule="auto"/>
        <w:rPr>
          <w:rFonts w:ascii="Century Gothic" w:hAnsi="Century Gothic" w:cs="AGaramondPro-Regular"/>
          <w:sz w:val="20"/>
          <w:szCs w:val="20"/>
        </w:rPr>
      </w:pPr>
      <w:r w:rsidRPr="00C35718">
        <w:rPr>
          <w:rFonts w:ascii="Century Gothic" w:hAnsi="Century Gothic" w:cs="AGaramondPro-Regular"/>
          <w:b/>
          <w:sz w:val="20"/>
          <w:szCs w:val="20"/>
        </w:rPr>
        <w:t>1.</w:t>
      </w:r>
      <w:r w:rsidRPr="00C35718">
        <w:rPr>
          <w:rFonts w:ascii="Century Gothic" w:hAnsi="Century Gothic" w:cs="AGaramondPro-Regular"/>
          <w:sz w:val="20"/>
          <w:szCs w:val="20"/>
        </w:rPr>
        <w:t xml:space="preserve"> Seleccione Archivo &gt; Nuevo.</w:t>
      </w:r>
    </w:p>
    <w:p w:rsidR="009D0ECB" w:rsidRPr="00C35718" w:rsidRDefault="009D0ECB" w:rsidP="009D0ECB">
      <w:pPr>
        <w:jc w:val="both"/>
        <w:rPr>
          <w:rFonts w:ascii="Century Gothic" w:hAnsi="Century Gothic" w:cs="AGaramondPro-Regular"/>
          <w:sz w:val="20"/>
          <w:szCs w:val="20"/>
        </w:rPr>
      </w:pPr>
      <w:r w:rsidRPr="00C35718">
        <w:rPr>
          <w:rFonts w:ascii="Century Gothic" w:hAnsi="Century Gothic" w:cs="AGaramondPro-Regular"/>
          <w:sz w:val="20"/>
          <w:szCs w:val="20"/>
        </w:rPr>
        <w:t>Se abre el cuadro de diálogo Nuevo documento.</w:t>
      </w:r>
    </w:p>
    <w:p w:rsidR="009D0ECB" w:rsidRPr="00C35718" w:rsidRDefault="00433381" w:rsidP="009D0ECB">
      <w:pPr>
        <w:jc w:val="center"/>
        <w:rPr>
          <w:rFonts w:ascii="Century Gothic" w:hAnsi="Century Gothic"/>
          <w:sz w:val="20"/>
          <w:szCs w:val="20"/>
        </w:rPr>
      </w:pPr>
      <w:r w:rsidRPr="00C35718">
        <w:rPr>
          <w:rFonts w:ascii="Century Gothic" w:hAnsi="Century Gothic"/>
          <w:noProof/>
          <w:sz w:val="20"/>
          <w:szCs w:val="20"/>
        </w:rPr>
        <mc:AlternateContent>
          <mc:Choice Requires="wps">
            <w:drawing>
              <wp:anchor distT="0" distB="0" distL="114300" distR="114300" simplePos="0" relativeHeight="251659264" behindDoc="0" locked="0" layoutInCell="1" allowOverlap="1" wp14:anchorId="65C34400" wp14:editId="0F14A751">
                <wp:simplePos x="0" y="0"/>
                <wp:positionH relativeFrom="column">
                  <wp:posOffset>1472565</wp:posOffset>
                </wp:positionH>
                <wp:positionV relativeFrom="paragraph">
                  <wp:posOffset>576580</wp:posOffset>
                </wp:positionV>
                <wp:extent cx="1047750" cy="238125"/>
                <wp:effectExtent l="9525" t="9525" r="9525" b="9525"/>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38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5.95pt;margin-top:45.4pt;width: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" filled="f" strokecolor="red" strokeweight="1.5pt"/>
            </w:pict>
          </mc:Fallback>
        </mc:AlternateContent>
      </w:r>
      <w:r w:rsidR="009D0ECB" w:rsidRPr="00C35718">
        <w:rPr>
          <w:rFonts w:ascii="Century Gothic" w:hAnsi="Century Gothic"/>
          <w:noProof/>
          <w:sz w:val="20"/>
          <w:szCs w:val="20"/>
        </w:rPr>
        <w:drawing>
          <wp:inline distT="0" distB="0" distL="0" distR="0" wp14:anchorId="266396CF" wp14:editId="559D4882">
            <wp:extent cx="2997062" cy="2376980"/>
            <wp:effectExtent l="0" t="0" r="0" b="4445"/>
            <wp:docPr id="2" name="1 Imagen"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4"/>
                    <a:stretch>
                      <a:fillRect/>
                    </a:stretch>
                  </pic:blipFill>
                  <pic:spPr>
                    <a:xfrm>
                      <a:off x="0" y="0"/>
                      <a:ext cx="2997062" cy="2376980"/>
                    </a:xfrm>
                    <a:prstGeom prst="rect">
                      <a:avLst/>
                    </a:prstGeom>
                  </pic:spPr>
                </pic:pic>
              </a:graphicData>
            </a:graphic>
          </wp:inline>
        </w:drawing>
      </w:r>
    </w:p>
    <w:p w:rsidR="00D833AF" w:rsidRPr="00C35718" w:rsidRDefault="00D833AF" w:rsidP="00D833AF">
      <w:pPr>
        <w:jc w:val="both"/>
        <w:rPr>
          <w:rFonts w:ascii="Century Gothic" w:hAnsi="Century Gothic"/>
          <w:sz w:val="20"/>
          <w:szCs w:val="20"/>
        </w:rPr>
      </w:pPr>
      <w:r w:rsidRPr="00C35718">
        <w:rPr>
          <w:rFonts w:ascii="Century Gothic" w:hAnsi="Century Gothic"/>
          <w:b/>
          <w:i/>
          <w:sz w:val="20"/>
          <w:szCs w:val="20"/>
        </w:rPr>
        <w:lastRenderedPageBreak/>
        <w:t>Nota:</w:t>
      </w:r>
      <w:r w:rsidRPr="00C35718">
        <w:rPr>
          <w:rFonts w:ascii="Century Gothic" w:hAnsi="Century Gothic"/>
          <w:sz w:val="20"/>
          <w:szCs w:val="20"/>
        </w:rPr>
        <w:t xml:space="preserve"> utilizar el tamaño de anchura estándar para los boletines electrónicos 600 </w:t>
      </w:r>
      <w:proofErr w:type="spellStart"/>
      <w:r w:rsidRPr="00C35718">
        <w:rPr>
          <w:rFonts w:ascii="Century Gothic" w:hAnsi="Century Gothic"/>
          <w:sz w:val="20"/>
          <w:szCs w:val="20"/>
        </w:rPr>
        <w:t>px</w:t>
      </w:r>
      <w:proofErr w:type="spellEnd"/>
      <w:r w:rsidRPr="00C35718">
        <w:rPr>
          <w:rFonts w:ascii="Century Gothic" w:hAnsi="Century Gothic"/>
          <w:sz w:val="20"/>
          <w:szCs w:val="20"/>
        </w:rPr>
        <w:t xml:space="preserve"> y la altura puede variar depende del contenido.</w:t>
      </w:r>
    </w:p>
    <w:p w:rsidR="00D833AF" w:rsidRPr="00C35718" w:rsidRDefault="00D833AF" w:rsidP="00D833AF">
      <w:pPr>
        <w:autoSpaceDE w:val="0"/>
        <w:autoSpaceDN w:val="0"/>
        <w:adjustRightInd w:val="0"/>
        <w:spacing w:after="0" w:line="240" w:lineRule="auto"/>
        <w:rPr>
          <w:rFonts w:ascii="Century Gothic" w:hAnsi="Century Gothic" w:cs="VonnesBook-Regular"/>
          <w:sz w:val="20"/>
          <w:szCs w:val="20"/>
        </w:rPr>
      </w:pPr>
      <w:r w:rsidRPr="00C35718">
        <w:rPr>
          <w:rFonts w:ascii="Century Gothic" w:hAnsi="Century Gothic"/>
          <w:sz w:val="20"/>
          <w:szCs w:val="20"/>
        </w:rPr>
        <w:t xml:space="preserve"> </w:t>
      </w:r>
      <w:r w:rsidRPr="00C35718">
        <w:rPr>
          <w:rFonts w:ascii="Century Gothic" w:hAnsi="Century Gothic" w:cs="VonnesBook-Regular"/>
          <w:sz w:val="20"/>
          <w:szCs w:val="20"/>
        </w:rPr>
        <w:t>División del documento</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p>
    <w:p w:rsidR="00D833AF" w:rsidRDefault="00D833AF" w:rsidP="00C35718">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 xml:space="preserve">Los diseñadores gráficos utilizan un proceso denominado </w:t>
      </w:r>
      <w:r w:rsidRPr="00C35718">
        <w:rPr>
          <w:rFonts w:ascii="Century Gothic" w:hAnsi="Century Gothic" w:cs="AGaramondPro-Italic"/>
          <w:i/>
          <w:iCs/>
          <w:sz w:val="20"/>
          <w:szCs w:val="20"/>
        </w:rPr>
        <w:t xml:space="preserve">división </w:t>
      </w:r>
      <w:r w:rsidRPr="00C35718">
        <w:rPr>
          <w:rFonts w:ascii="Century Gothic" w:hAnsi="Century Gothic" w:cs="AGaramondPro-Regular"/>
          <w:sz w:val="20"/>
          <w:szCs w:val="20"/>
        </w:rPr>
        <w:t>para dividir una imagen en partes más pequeñas. En la Web se descargan con más rapidez las imágenes pequeñas, lo cual permite que los usuarios vayan viendo una página progresivamente en lugar de esperar a que se descargue toda una imagen grande. Además, con la división es posible optimizar las distintas partes del documento de forma diferente. La división también es necesaria para añadir interactividad.</w:t>
      </w:r>
    </w:p>
    <w:p w:rsidR="00C35718" w:rsidRPr="00C35718" w:rsidRDefault="00C35718" w:rsidP="00C35718">
      <w:pPr>
        <w:autoSpaceDE w:val="0"/>
        <w:autoSpaceDN w:val="0"/>
        <w:adjustRightInd w:val="0"/>
        <w:spacing w:after="0" w:line="240" w:lineRule="auto"/>
        <w:jc w:val="both"/>
        <w:rPr>
          <w:rFonts w:ascii="Century Gothic" w:hAnsi="Century Gothic" w:cs="AGaramondPro-Regular"/>
          <w:sz w:val="20"/>
          <w:szCs w:val="20"/>
        </w:rPr>
      </w:pP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En este paso va a crear divisiones para algunos elementos gráficos de la página Web. Después les añadirá interactividad y ajustará las opciones de optimización y compresión.</w:t>
      </w:r>
    </w:p>
    <w:p w:rsidR="00D833AF" w:rsidRPr="00C35718" w:rsidRDefault="00D833AF" w:rsidP="00D833AF">
      <w:pPr>
        <w:jc w:val="both"/>
        <w:rPr>
          <w:rFonts w:ascii="Century Gothic" w:hAnsi="Century Gothic" w:cs="AGaramondPro-Regular"/>
          <w:sz w:val="20"/>
          <w:szCs w:val="20"/>
        </w:rPr>
      </w:pPr>
    </w:p>
    <w:p w:rsidR="00D833AF" w:rsidRPr="00C35718" w:rsidRDefault="00D833AF" w:rsidP="00D833AF">
      <w:pPr>
        <w:jc w:val="both"/>
        <w:rPr>
          <w:rFonts w:ascii="Century Gothic" w:hAnsi="Century Gothic" w:cs="AGaramondPro-Regular"/>
          <w:sz w:val="20"/>
          <w:szCs w:val="20"/>
        </w:rPr>
      </w:pPr>
      <w:r w:rsidRPr="00C35718">
        <w:rPr>
          <w:rFonts w:ascii="Century Gothic" w:hAnsi="Century Gothic" w:cs="AGaramondPro-Regular"/>
          <w:b/>
          <w:sz w:val="20"/>
          <w:szCs w:val="20"/>
        </w:rPr>
        <w:t>1.</w:t>
      </w:r>
      <w:r w:rsidRPr="00C35718">
        <w:rPr>
          <w:rFonts w:ascii="Century Gothic" w:hAnsi="Century Gothic" w:cs="AGaramondPro-Regular"/>
          <w:sz w:val="20"/>
          <w:szCs w:val="20"/>
        </w:rPr>
        <w:t xml:space="preserve"> Con el gráfico de </w:t>
      </w:r>
      <w:proofErr w:type="spellStart"/>
      <w:r w:rsidRPr="00C35718">
        <w:rPr>
          <w:rFonts w:ascii="Century Gothic" w:hAnsi="Century Gothic" w:cs="AGaramondPro-Regular"/>
          <w:sz w:val="20"/>
          <w:szCs w:val="20"/>
        </w:rPr>
        <w:t>Vintage</w:t>
      </w:r>
      <w:proofErr w:type="spellEnd"/>
      <w:r w:rsidRPr="00C35718">
        <w:rPr>
          <w:rFonts w:ascii="Century Gothic" w:hAnsi="Century Gothic" w:cs="AGaramondPro-Regular"/>
          <w:sz w:val="20"/>
          <w:szCs w:val="20"/>
        </w:rPr>
        <w:t xml:space="preserve"> seleccionado en el lienzo, seleccione Edición &gt; Insertar &gt; División rectangular. En la parte superior del gráfico se inserta una división rectangular. De forma predeterminada, las divisiones se solapan en verde.</w:t>
      </w:r>
    </w:p>
    <w:p w:rsidR="00D833AF" w:rsidRPr="00C35718" w:rsidRDefault="00D833AF" w:rsidP="00D833AF">
      <w:pPr>
        <w:jc w:val="both"/>
        <w:rPr>
          <w:rFonts w:ascii="Century Gothic" w:hAnsi="Century Gothic"/>
          <w:sz w:val="20"/>
          <w:szCs w:val="20"/>
        </w:rPr>
      </w:pPr>
      <w:r w:rsidRPr="00C35718">
        <w:rPr>
          <w:rFonts w:ascii="Century Gothic" w:hAnsi="Century Gothic"/>
          <w:noProof/>
          <w:sz w:val="20"/>
          <w:szCs w:val="20"/>
        </w:rPr>
        <w:drawing>
          <wp:inline distT="0" distB="0" distL="0" distR="0" wp14:anchorId="0DF37DBE" wp14:editId="512BA5AF">
            <wp:extent cx="2498597" cy="1286852"/>
            <wp:effectExtent l="19050" t="0" r="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500209" cy="1287682"/>
                    </a:xfrm>
                    <a:prstGeom prst="rect">
                      <a:avLst/>
                    </a:prstGeom>
                    <a:noFill/>
                    <a:ln w="9525">
                      <a:noFill/>
                      <a:miter lim="800000"/>
                      <a:headEnd/>
                      <a:tailEnd/>
                    </a:ln>
                  </pic:spPr>
                </pic:pic>
              </a:graphicData>
            </a:graphic>
          </wp:inline>
        </w:drawing>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b/>
          <w:sz w:val="20"/>
          <w:szCs w:val="20"/>
        </w:rPr>
        <w:t>2.</w:t>
      </w:r>
      <w:r w:rsidRPr="00C35718">
        <w:rPr>
          <w:rFonts w:ascii="Century Gothic" w:hAnsi="Century Gothic" w:cs="AGaramondPro-Regular"/>
          <w:sz w:val="20"/>
          <w:szCs w:val="20"/>
        </w:rPr>
        <w:t xml:space="preserve"> Haga clic en cualquier punto fuera de la división para anular su selección. Las guías de división rojas definen la división e indican la anchura y altura del documento. Al crear la división, Fireworks ha dividido automáticamente el resto del documento.</w:t>
      </w:r>
    </w:p>
    <w:p w:rsidR="00D833AF" w:rsidRPr="00C35718" w:rsidRDefault="00D833AF" w:rsidP="00D833AF">
      <w:pPr>
        <w:autoSpaceDE w:val="0"/>
        <w:autoSpaceDN w:val="0"/>
        <w:adjustRightInd w:val="0"/>
        <w:spacing w:after="0" w:line="240" w:lineRule="auto"/>
        <w:jc w:val="both"/>
        <w:rPr>
          <w:rFonts w:ascii="Century Gothic" w:hAnsi="Century Gothic" w:cs="AGaramondPro-Regular"/>
          <w:b/>
          <w:sz w:val="20"/>
          <w:szCs w:val="20"/>
        </w:rPr>
      </w:pP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b/>
          <w:sz w:val="20"/>
          <w:szCs w:val="20"/>
        </w:rPr>
        <w:t>3.</w:t>
      </w:r>
      <w:r w:rsidRPr="00C35718">
        <w:rPr>
          <w:rFonts w:ascii="Century Gothic" w:hAnsi="Century Gothic" w:cs="AGaramondPro-Regular"/>
          <w:sz w:val="20"/>
          <w:szCs w:val="20"/>
        </w:rPr>
        <w:t xml:space="preserve"> Pulse la tecla </w:t>
      </w:r>
      <w:proofErr w:type="spellStart"/>
      <w:r w:rsidRPr="00C35718">
        <w:rPr>
          <w:rFonts w:ascii="Century Gothic" w:hAnsi="Century Gothic" w:cs="AGaramondPro-Regular"/>
          <w:sz w:val="20"/>
          <w:szCs w:val="20"/>
        </w:rPr>
        <w:t>Mayús</w:t>
      </w:r>
      <w:proofErr w:type="spellEnd"/>
      <w:r w:rsidRPr="00C35718">
        <w:rPr>
          <w:rFonts w:ascii="Century Gothic" w:hAnsi="Century Gothic" w:cs="AGaramondPro-Regular"/>
          <w:sz w:val="20"/>
          <w:szCs w:val="20"/>
        </w:rPr>
        <w:t xml:space="preserve"> mientras hace clic en la imagen del botón de </w:t>
      </w:r>
      <w:proofErr w:type="spellStart"/>
      <w:r w:rsidRPr="00C35718">
        <w:rPr>
          <w:rFonts w:ascii="Century Gothic" w:hAnsi="Century Gothic" w:cs="AGaramondPro-Regular"/>
          <w:sz w:val="20"/>
          <w:szCs w:val="20"/>
        </w:rPr>
        <w:t>Worldwide</w:t>
      </w:r>
      <w:proofErr w:type="spellEnd"/>
      <w:r w:rsidRPr="00C35718">
        <w:rPr>
          <w:rFonts w:ascii="Century Gothic" w:hAnsi="Century Gothic" w:cs="AGaramondPro-Regular"/>
          <w:sz w:val="20"/>
          <w:szCs w:val="20"/>
        </w:rPr>
        <w:t xml:space="preserve"> </w:t>
      </w:r>
      <w:proofErr w:type="spellStart"/>
      <w:r w:rsidRPr="00C35718">
        <w:rPr>
          <w:rFonts w:ascii="Century Gothic" w:hAnsi="Century Gothic" w:cs="AGaramondPro-Regular"/>
          <w:sz w:val="20"/>
          <w:szCs w:val="20"/>
        </w:rPr>
        <w:t>Airports</w:t>
      </w:r>
      <w:proofErr w:type="spellEnd"/>
      <w:r w:rsidRPr="00C35718">
        <w:rPr>
          <w:rFonts w:ascii="Century Gothic" w:hAnsi="Century Gothic" w:cs="AGaramondPro-Regular"/>
          <w:sz w:val="20"/>
          <w:szCs w:val="20"/>
        </w:rPr>
        <w:t xml:space="preserve"> y en el gráfico de Great </w:t>
      </w:r>
      <w:proofErr w:type="spellStart"/>
      <w:r w:rsidRPr="00C35718">
        <w:rPr>
          <w:rFonts w:ascii="Century Gothic" w:hAnsi="Century Gothic" w:cs="AGaramondPro-Regular"/>
          <w:sz w:val="20"/>
          <w:szCs w:val="20"/>
        </w:rPr>
        <w:t>Weekend</w:t>
      </w:r>
      <w:proofErr w:type="spellEnd"/>
      <w:r w:rsidRPr="00C35718">
        <w:rPr>
          <w:rFonts w:ascii="Century Gothic" w:hAnsi="Century Gothic" w:cs="AGaramondPro-Regular"/>
          <w:sz w:val="20"/>
          <w:szCs w:val="20"/>
        </w:rPr>
        <w:t xml:space="preserve"> </w:t>
      </w:r>
      <w:proofErr w:type="spellStart"/>
      <w:r w:rsidRPr="00C35718">
        <w:rPr>
          <w:rFonts w:ascii="Century Gothic" w:hAnsi="Century Gothic" w:cs="AGaramondPro-Regular"/>
          <w:sz w:val="20"/>
          <w:szCs w:val="20"/>
        </w:rPr>
        <w:t>Rates</w:t>
      </w:r>
      <w:proofErr w:type="spellEnd"/>
      <w:r w:rsidRPr="00C35718">
        <w:rPr>
          <w:rFonts w:ascii="Century Gothic" w:hAnsi="Century Gothic" w:cs="AGaramondPro-Regular"/>
          <w:sz w:val="20"/>
          <w:szCs w:val="20"/>
        </w:rPr>
        <w:t xml:space="preserve"> a la izquierda del documento para seleccionarlos de </w:t>
      </w:r>
      <w:r w:rsidRPr="00C35718">
        <w:rPr>
          <w:rFonts w:ascii="Century Gothic" w:hAnsi="Century Gothic" w:cs="AGaramondPro-Regular"/>
          <w:sz w:val="20"/>
          <w:szCs w:val="20"/>
        </w:rPr>
        <w:br/>
        <w:t>forma simultánea.</w:t>
      </w:r>
    </w:p>
    <w:p w:rsidR="00D833AF" w:rsidRPr="00C35718" w:rsidRDefault="00D833AF" w:rsidP="00D833AF">
      <w:pPr>
        <w:autoSpaceDE w:val="0"/>
        <w:autoSpaceDN w:val="0"/>
        <w:adjustRightInd w:val="0"/>
        <w:spacing w:after="0" w:line="240" w:lineRule="auto"/>
        <w:rPr>
          <w:rFonts w:ascii="Century Gothic" w:hAnsi="Century Gothic" w:cs="AGaramondPro-Regular"/>
          <w:sz w:val="20"/>
          <w:szCs w:val="20"/>
        </w:rPr>
      </w:pPr>
      <w:r w:rsidRPr="00C35718">
        <w:rPr>
          <w:rFonts w:ascii="Century Gothic" w:hAnsi="Century Gothic" w:cs="VonnesMedium-Regular"/>
          <w:b/>
          <w:sz w:val="20"/>
          <w:szCs w:val="20"/>
        </w:rPr>
        <w:t>4</w:t>
      </w:r>
      <w:r w:rsidRPr="00C35718">
        <w:rPr>
          <w:rFonts w:ascii="Century Gothic" w:hAnsi="Century Gothic" w:cs="AGaramondPro-Regular"/>
          <w:b/>
          <w:sz w:val="20"/>
          <w:szCs w:val="20"/>
        </w:rPr>
        <w:t>.</w:t>
      </w:r>
      <w:r w:rsidRPr="00C35718">
        <w:rPr>
          <w:rFonts w:ascii="Century Gothic" w:hAnsi="Century Gothic" w:cs="AGaramondPro-Regular"/>
          <w:sz w:val="20"/>
          <w:szCs w:val="20"/>
        </w:rPr>
        <w:t xml:space="preserve"> Seleccione Edición &gt; Insertar &gt; División rectangular y, a continuación, Varios en el cuadro de mensaje que aparece. Este paso permite insertar varias divisiones a la vez.</w:t>
      </w:r>
    </w:p>
    <w:p w:rsidR="00D833AF" w:rsidRPr="00C35718" w:rsidRDefault="00D833AF" w:rsidP="00D833AF">
      <w:pPr>
        <w:jc w:val="both"/>
        <w:rPr>
          <w:rFonts w:ascii="Century Gothic" w:hAnsi="Century Gothic" w:cs="AGaramondPro-Regular"/>
          <w:sz w:val="20"/>
          <w:szCs w:val="20"/>
        </w:rPr>
      </w:pPr>
      <w:r w:rsidRPr="00C35718">
        <w:rPr>
          <w:rFonts w:ascii="Century Gothic" w:hAnsi="Century Gothic" w:cs="AGaramondPro-Regular"/>
          <w:sz w:val="20"/>
          <w:szCs w:val="20"/>
        </w:rPr>
        <w:t>Las divisiones se insertan sobre las imágenes seleccionadas. Cuando se añaden más divisiones, cambia el formato de las demás divisiones automáticas del documento.</w:t>
      </w:r>
    </w:p>
    <w:p w:rsidR="00D833AF" w:rsidRPr="00C35718" w:rsidRDefault="00D833AF" w:rsidP="00D833AF">
      <w:pPr>
        <w:jc w:val="both"/>
        <w:rPr>
          <w:rFonts w:ascii="Century Gothic" w:hAnsi="Century Gothic"/>
          <w:sz w:val="20"/>
          <w:szCs w:val="20"/>
        </w:rPr>
      </w:pPr>
      <w:r w:rsidRPr="00C35718">
        <w:rPr>
          <w:rFonts w:ascii="Century Gothic" w:hAnsi="Century Gothic"/>
          <w:noProof/>
          <w:sz w:val="20"/>
          <w:szCs w:val="20"/>
        </w:rPr>
        <w:lastRenderedPageBreak/>
        <w:drawing>
          <wp:inline distT="0" distB="0" distL="0" distR="0" wp14:anchorId="1280053E" wp14:editId="5455C6C2">
            <wp:extent cx="1647119" cy="1752600"/>
            <wp:effectExtent l="19050" t="0" r="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647119" cy="1752600"/>
                    </a:xfrm>
                    <a:prstGeom prst="rect">
                      <a:avLst/>
                    </a:prstGeom>
                    <a:noFill/>
                    <a:ln w="9525">
                      <a:noFill/>
                      <a:miter lim="800000"/>
                      <a:headEnd/>
                      <a:tailEnd/>
                    </a:ln>
                  </pic:spPr>
                </pic:pic>
              </a:graphicData>
            </a:graphic>
          </wp:inline>
        </w:drawing>
      </w:r>
    </w:p>
    <w:p w:rsidR="00D833AF" w:rsidRPr="00C35718" w:rsidRDefault="00D833AF" w:rsidP="00D833AF">
      <w:pPr>
        <w:autoSpaceDE w:val="0"/>
        <w:autoSpaceDN w:val="0"/>
        <w:adjustRightInd w:val="0"/>
        <w:spacing w:after="0" w:line="240" w:lineRule="auto"/>
        <w:rPr>
          <w:rFonts w:ascii="Century Gothic" w:hAnsi="Century Gothic" w:cs="AGaramondPro-Regular"/>
          <w:sz w:val="20"/>
          <w:szCs w:val="20"/>
        </w:rPr>
      </w:pPr>
      <w:r w:rsidRPr="00C35718">
        <w:rPr>
          <w:rFonts w:ascii="Century Gothic" w:hAnsi="Century Gothic" w:cs="AGaramondPro-Regular"/>
          <w:b/>
          <w:sz w:val="20"/>
          <w:szCs w:val="20"/>
        </w:rPr>
        <w:t>5.</w:t>
      </w:r>
      <w:r w:rsidRPr="00C35718">
        <w:rPr>
          <w:rFonts w:ascii="Century Gothic" w:hAnsi="Century Gothic" w:cs="AGaramondPro-Regular"/>
          <w:sz w:val="20"/>
          <w:szCs w:val="20"/>
        </w:rPr>
        <w:t xml:space="preserve"> Haga clic en cualquier punto fuera de las divisiones para anular su selección.</w:t>
      </w:r>
    </w:p>
    <w:p w:rsidR="00D833AF" w:rsidRPr="00C35718" w:rsidRDefault="00D833AF" w:rsidP="00D833AF">
      <w:pPr>
        <w:autoSpaceDE w:val="0"/>
        <w:autoSpaceDN w:val="0"/>
        <w:adjustRightInd w:val="0"/>
        <w:spacing w:after="0" w:line="240" w:lineRule="auto"/>
        <w:rPr>
          <w:rFonts w:ascii="Century Gothic" w:hAnsi="Century Gothic" w:cs="AGaramondPro-Regular"/>
          <w:sz w:val="20"/>
          <w:szCs w:val="20"/>
        </w:rPr>
      </w:pPr>
      <w:r w:rsidRPr="00C35718">
        <w:rPr>
          <w:rFonts w:ascii="Century Gothic" w:hAnsi="Century Gothic" w:cs="AGaramondPro-Regular"/>
          <w:sz w:val="20"/>
          <w:szCs w:val="20"/>
        </w:rPr>
        <w:t xml:space="preserve">Ahora hay un espacio entre la división de </w:t>
      </w:r>
      <w:proofErr w:type="spellStart"/>
      <w:r w:rsidRPr="00C35718">
        <w:rPr>
          <w:rFonts w:ascii="Century Gothic" w:hAnsi="Century Gothic" w:cs="AGaramondPro-Regular"/>
          <w:sz w:val="20"/>
          <w:szCs w:val="20"/>
        </w:rPr>
        <w:t>Vintage</w:t>
      </w:r>
      <w:proofErr w:type="spellEnd"/>
      <w:r w:rsidRPr="00C35718">
        <w:rPr>
          <w:rFonts w:ascii="Century Gothic" w:hAnsi="Century Gothic" w:cs="AGaramondPro-Regular"/>
          <w:sz w:val="20"/>
          <w:szCs w:val="20"/>
        </w:rPr>
        <w:t xml:space="preserve"> y la de Great </w:t>
      </w:r>
      <w:proofErr w:type="spellStart"/>
      <w:r w:rsidRPr="00C35718">
        <w:rPr>
          <w:rFonts w:ascii="Century Gothic" w:hAnsi="Century Gothic" w:cs="AGaramondPro-Regular"/>
          <w:sz w:val="20"/>
          <w:szCs w:val="20"/>
        </w:rPr>
        <w:t>Weekend</w:t>
      </w:r>
      <w:proofErr w:type="spellEnd"/>
      <w:r w:rsidRPr="00C35718">
        <w:rPr>
          <w:rFonts w:ascii="Century Gothic" w:hAnsi="Century Gothic" w:cs="AGaramondPro-Regular"/>
          <w:sz w:val="20"/>
          <w:szCs w:val="20"/>
        </w:rPr>
        <w:t xml:space="preserve"> </w:t>
      </w:r>
      <w:proofErr w:type="spellStart"/>
      <w:r w:rsidRPr="00C35718">
        <w:rPr>
          <w:rFonts w:ascii="Century Gothic" w:hAnsi="Century Gothic" w:cs="AGaramondPro-Regular"/>
          <w:sz w:val="20"/>
          <w:szCs w:val="20"/>
        </w:rPr>
        <w:t>Rates</w:t>
      </w:r>
      <w:proofErr w:type="spellEnd"/>
      <w:r w:rsidRPr="00C35718">
        <w:rPr>
          <w:rFonts w:ascii="Century Gothic" w:hAnsi="Century Gothic" w:cs="AGaramondPro-Regular"/>
          <w:sz w:val="20"/>
          <w:szCs w:val="20"/>
        </w:rPr>
        <w:t>. Es una división automática estrecha.</w:t>
      </w:r>
    </w:p>
    <w:p w:rsidR="00D833AF" w:rsidRPr="00C35718" w:rsidRDefault="00D833AF" w:rsidP="00D833AF">
      <w:pPr>
        <w:autoSpaceDE w:val="0"/>
        <w:autoSpaceDN w:val="0"/>
        <w:adjustRightInd w:val="0"/>
        <w:spacing w:after="0" w:line="240" w:lineRule="auto"/>
        <w:rPr>
          <w:rFonts w:ascii="Century Gothic" w:hAnsi="Century Gothic" w:cs="AGaramondPro-Regular"/>
          <w:b/>
          <w:sz w:val="20"/>
          <w:szCs w:val="20"/>
        </w:rPr>
      </w:pPr>
    </w:p>
    <w:p w:rsidR="00D833AF" w:rsidRPr="00C35718" w:rsidRDefault="00D833AF" w:rsidP="00D833AF">
      <w:pPr>
        <w:autoSpaceDE w:val="0"/>
        <w:autoSpaceDN w:val="0"/>
        <w:adjustRightInd w:val="0"/>
        <w:spacing w:after="0" w:line="240" w:lineRule="auto"/>
        <w:rPr>
          <w:rFonts w:ascii="Century Gothic" w:hAnsi="Century Gothic" w:cs="AGaramondPro-Regular"/>
          <w:sz w:val="20"/>
          <w:szCs w:val="20"/>
        </w:rPr>
      </w:pPr>
      <w:r w:rsidRPr="00C35718">
        <w:rPr>
          <w:rFonts w:ascii="Century Gothic" w:hAnsi="Century Gothic" w:cs="AGaramondPro-Regular"/>
          <w:b/>
          <w:sz w:val="20"/>
          <w:szCs w:val="20"/>
        </w:rPr>
        <w:t>6.</w:t>
      </w:r>
      <w:r w:rsidRPr="00C35718">
        <w:rPr>
          <w:rFonts w:ascii="Century Gothic" w:hAnsi="Century Gothic" w:cs="AGaramondPro-Regular"/>
          <w:sz w:val="20"/>
          <w:szCs w:val="20"/>
        </w:rPr>
        <w:t xml:space="preserve"> Coloque el puntero sobre la guía de división izquierda de la imagen de </w:t>
      </w:r>
      <w:proofErr w:type="spellStart"/>
      <w:r w:rsidRPr="00C35718">
        <w:rPr>
          <w:rFonts w:ascii="Century Gothic" w:hAnsi="Century Gothic" w:cs="AGaramondPro-Regular"/>
          <w:sz w:val="20"/>
          <w:szCs w:val="20"/>
        </w:rPr>
        <w:t>Vintage</w:t>
      </w:r>
      <w:proofErr w:type="spellEnd"/>
      <w:r w:rsidRPr="00C35718">
        <w:rPr>
          <w:rFonts w:ascii="Century Gothic" w:hAnsi="Century Gothic" w:cs="AGaramondPro-Regular"/>
          <w:sz w:val="20"/>
          <w:szCs w:val="20"/>
        </w:rPr>
        <w:t>.</w:t>
      </w:r>
    </w:p>
    <w:p w:rsidR="00D833AF" w:rsidRPr="00C35718" w:rsidRDefault="00D833AF" w:rsidP="00D833AF">
      <w:pPr>
        <w:jc w:val="both"/>
        <w:rPr>
          <w:rFonts w:ascii="Century Gothic" w:hAnsi="Century Gothic"/>
          <w:sz w:val="20"/>
          <w:szCs w:val="20"/>
        </w:rPr>
      </w:pPr>
    </w:p>
    <w:p w:rsidR="00D833AF" w:rsidRPr="00C35718" w:rsidRDefault="00D833AF" w:rsidP="00D833AF">
      <w:pPr>
        <w:jc w:val="both"/>
        <w:rPr>
          <w:rFonts w:ascii="Century Gothic" w:hAnsi="Century Gothic"/>
          <w:sz w:val="20"/>
          <w:szCs w:val="20"/>
        </w:rPr>
      </w:pPr>
      <w:r w:rsidRPr="00C35718">
        <w:rPr>
          <w:rFonts w:ascii="Century Gothic" w:hAnsi="Century Gothic"/>
          <w:noProof/>
          <w:sz w:val="20"/>
          <w:szCs w:val="20"/>
        </w:rPr>
        <w:drawing>
          <wp:inline distT="0" distB="0" distL="0" distR="0" wp14:anchorId="79B6D2E5" wp14:editId="75C593E6">
            <wp:extent cx="1647825" cy="1769585"/>
            <wp:effectExtent l="19050" t="0" r="9525"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647825" cy="1769585"/>
                    </a:xfrm>
                    <a:prstGeom prst="rect">
                      <a:avLst/>
                    </a:prstGeom>
                    <a:noFill/>
                    <a:ln w="9525">
                      <a:noFill/>
                      <a:miter lim="800000"/>
                      <a:headEnd/>
                      <a:tailEnd/>
                    </a:ln>
                  </pic:spPr>
                </pic:pic>
              </a:graphicData>
            </a:graphic>
          </wp:inline>
        </w:drawing>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El puntero adopta la forma de movimiento de guía, que indica que es posible asir la división y arrastrarla. Cuando se arrastra una guía de división, puede modificarse la forma de la división.</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b/>
          <w:sz w:val="20"/>
          <w:szCs w:val="20"/>
        </w:rPr>
        <w:t>7.</w:t>
      </w:r>
      <w:r w:rsidRPr="00C35718">
        <w:rPr>
          <w:rFonts w:ascii="Century Gothic" w:hAnsi="Century Gothic" w:cs="AGaramondPro-Regular"/>
          <w:sz w:val="20"/>
          <w:szCs w:val="20"/>
        </w:rPr>
        <w:t xml:space="preserve"> Seleccione Ver &gt; Guías &gt; Ajustar a guías para activar Ajustar a guías si aún no </w:t>
      </w:r>
      <w:r w:rsidRPr="00C35718">
        <w:rPr>
          <w:rFonts w:ascii="Century Gothic" w:hAnsi="Century Gothic" w:cs="AGaramondPro-Regular"/>
          <w:sz w:val="20"/>
          <w:szCs w:val="20"/>
        </w:rPr>
        <w:br/>
        <w:t>estuviese activado.</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VonnesMedium-Regular"/>
          <w:b/>
          <w:sz w:val="20"/>
          <w:szCs w:val="20"/>
        </w:rPr>
        <w:t>8</w:t>
      </w:r>
      <w:r w:rsidRPr="00C35718">
        <w:rPr>
          <w:rFonts w:ascii="Century Gothic" w:hAnsi="Century Gothic" w:cs="AGaramondPro-Regular"/>
          <w:b/>
          <w:sz w:val="20"/>
          <w:szCs w:val="20"/>
        </w:rPr>
        <w:t>.</w:t>
      </w:r>
      <w:r w:rsidRPr="00C35718">
        <w:rPr>
          <w:rFonts w:ascii="Century Gothic" w:hAnsi="Century Gothic" w:cs="AGaramondPro-Regular"/>
          <w:sz w:val="20"/>
          <w:szCs w:val="20"/>
        </w:rPr>
        <w:t xml:space="preserve"> Arrastre la guía de división hacia la izquierda hasta que se ajuste a la guía de división derecha de la imagen de Great </w:t>
      </w:r>
      <w:proofErr w:type="spellStart"/>
      <w:r w:rsidRPr="00C35718">
        <w:rPr>
          <w:rFonts w:ascii="Century Gothic" w:hAnsi="Century Gothic" w:cs="AGaramondPro-Regular"/>
          <w:sz w:val="20"/>
          <w:szCs w:val="20"/>
        </w:rPr>
        <w:t>Weekend</w:t>
      </w:r>
      <w:proofErr w:type="spellEnd"/>
      <w:r w:rsidRPr="00C35718">
        <w:rPr>
          <w:rFonts w:ascii="Century Gothic" w:hAnsi="Century Gothic" w:cs="AGaramondPro-Regular"/>
          <w:sz w:val="20"/>
          <w:szCs w:val="20"/>
        </w:rPr>
        <w:t xml:space="preserve"> </w:t>
      </w:r>
      <w:proofErr w:type="spellStart"/>
      <w:r w:rsidRPr="00C35718">
        <w:rPr>
          <w:rFonts w:ascii="Century Gothic" w:hAnsi="Century Gothic" w:cs="AGaramondPro-Regular"/>
          <w:sz w:val="20"/>
          <w:szCs w:val="20"/>
        </w:rPr>
        <w:t>Rates</w:t>
      </w:r>
      <w:proofErr w:type="spellEnd"/>
      <w:r w:rsidRPr="00C35718">
        <w:rPr>
          <w:rFonts w:ascii="Century Gothic" w:hAnsi="Century Gothic" w:cs="AGaramondPro-Regular"/>
          <w:sz w:val="20"/>
          <w:szCs w:val="20"/>
        </w:rPr>
        <w:t xml:space="preserve"> como se muestra en la siguiente ilustración:</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noProof/>
          <w:sz w:val="20"/>
          <w:szCs w:val="20"/>
        </w:rPr>
        <w:drawing>
          <wp:inline distT="0" distB="0" distL="0" distR="0" wp14:anchorId="37C7D05F" wp14:editId="0791A30F">
            <wp:extent cx="2953235" cy="1838325"/>
            <wp:effectExtent l="19050" t="0" r="0"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953235" cy="1838325"/>
                    </a:xfrm>
                    <a:prstGeom prst="rect">
                      <a:avLst/>
                    </a:prstGeom>
                    <a:noFill/>
                    <a:ln w="9525">
                      <a:noFill/>
                      <a:miter lim="800000"/>
                      <a:headEnd/>
                      <a:tailEnd/>
                    </a:ln>
                  </pic:spPr>
                </pic:pic>
              </a:graphicData>
            </a:graphic>
          </wp:inline>
        </w:drawing>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b/>
          <w:sz w:val="20"/>
          <w:szCs w:val="20"/>
        </w:rPr>
        <w:t>9.</w:t>
      </w:r>
      <w:r w:rsidRPr="00C35718">
        <w:rPr>
          <w:rFonts w:ascii="Century Gothic" w:hAnsi="Century Gothic" w:cs="AGaramondPro-Regular"/>
          <w:sz w:val="20"/>
          <w:szCs w:val="20"/>
        </w:rPr>
        <w:t xml:space="preserve"> Suelte el botón del ratón.</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 xml:space="preserve">Ahora la división de </w:t>
      </w:r>
      <w:proofErr w:type="spellStart"/>
      <w:r w:rsidRPr="00C35718">
        <w:rPr>
          <w:rFonts w:ascii="Century Gothic" w:hAnsi="Century Gothic" w:cs="AGaramondPro-Regular"/>
          <w:sz w:val="20"/>
          <w:szCs w:val="20"/>
        </w:rPr>
        <w:t>Vintage</w:t>
      </w:r>
      <w:proofErr w:type="spellEnd"/>
      <w:r w:rsidRPr="00C35718">
        <w:rPr>
          <w:rFonts w:ascii="Century Gothic" w:hAnsi="Century Gothic" w:cs="AGaramondPro-Regular"/>
          <w:sz w:val="20"/>
          <w:szCs w:val="20"/>
        </w:rPr>
        <w:t xml:space="preserve"> se extiende hasta el borde de la división de Great </w:t>
      </w:r>
      <w:proofErr w:type="spellStart"/>
      <w:r w:rsidRPr="00C35718">
        <w:rPr>
          <w:rFonts w:ascii="Century Gothic" w:hAnsi="Century Gothic" w:cs="AGaramondPro-Regular"/>
          <w:sz w:val="20"/>
          <w:szCs w:val="20"/>
        </w:rPr>
        <w:t>Weekend</w:t>
      </w:r>
      <w:proofErr w:type="spellEnd"/>
      <w:r w:rsidRPr="00C35718">
        <w:rPr>
          <w:rFonts w:ascii="Century Gothic" w:hAnsi="Century Gothic" w:cs="AGaramondPro-Regular"/>
          <w:sz w:val="20"/>
          <w:szCs w:val="20"/>
        </w:rPr>
        <w:t xml:space="preserve"> </w:t>
      </w:r>
      <w:proofErr w:type="spellStart"/>
      <w:r w:rsidRPr="00C35718">
        <w:rPr>
          <w:rFonts w:ascii="Century Gothic" w:hAnsi="Century Gothic" w:cs="AGaramondPro-Regular"/>
          <w:sz w:val="20"/>
          <w:szCs w:val="20"/>
        </w:rPr>
        <w:t>Rates</w:t>
      </w:r>
      <w:proofErr w:type="spellEnd"/>
      <w:r w:rsidRPr="00C35718">
        <w:rPr>
          <w:rFonts w:ascii="Century Gothic" w:hAnsi="Century Gothic" w:cs="AGaramondPro-Regular"/>
          <w:sz w:val="20"/>
          <w:szCs w:val="20"/>
        </w:rPr>
        <w:t xml:space="preserve"> y se ha eliminado la pequeña división automática que había entre ellas. </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 xml:space="preserve">Las divisiones son como las celdas de las tablas de una hoja de cálculo o un programa de tratamiento de texto. Por ejemplo, cuando se arrastran guías de división para cambiar el tamaño de una división, se cambia el tamaño de las demás divisiones, del mismo modo que, cuando se arrastra el borde de una celda en una tabla, cambia el tamaño de las demás celdas de la tabla. </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sz w:val="20"/>
          <w:szCs w:val="20"/>
        </w:rPr>
        <w:t>Si se arrastra una guía de división sobre las demás divisiones automáticas e incluso más allá, las guías de división se fusionan y desaparecen las divisiones automáticas innecesarias.</w:t>
      </w:r>
    </w:p>
    <w:p w:rsidR="00D833AF" w:rsidRPr="00C35718" w:rsidRDefault="00D833AF" w:rsidP="00D833AF">
      <w:pPr>
        <w:autoSpaceDE w:val="0"/>
        <w:autoSpaceDN w:val="0"/>
        <w:adjustRightInd w:val="0"/>
        <w:spacing w:after="0" w:line="240" w:lineRule="auto"/>
        <w:rPr>
          <w:rFonts w:ascii="Century Gothic" w:hAnsi="Century Gothic" w:cs="VonnesMedium-Regular"/>
          <w:sz w:val="20"/>
          <w:szCs w:val="20"/>
        </w:rPr>
      </w:pP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b/>
          <w:sz w:val="20"/>
          <w:szCs w:val="20"/>
        </w:rPr>
        <w:t>10.</w:t>
      </w:r>
      <w:r w:rsidRPr="00C35718">
        <w:rPr>
          <w:rFonts w:ascii="Century Gothic" w:hAnsi="Century Gothic" w:cs="AGaramondPro-Regular"/>
          <w:sz w:val="20"/>
          <w:szCs w:val="20"/>
        </w:rPr>
        <w:t xml:space="preserve"> Si el panel Capas está minimizado o si no está visible, seleccione Ventana &gt; Capas para abrirlo. En la parte superior del panel se encuentra la capa de Web. Contiene todos los objetos Web de un documento. Las tres divisiones creadas aparecen en esta lista. En todos los documentos la capa de Web es siempre la capa superior. No se puede desplazar, cambiar de nombre ni eliminar.</w:t>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noProof/>
          <w:sz w:val="20"/>
          <w:szCs w:val="20"/>
        </w:rPr>
        <w:drawing>
          <wp:inline distT="0" distB="0" distL="0" distR="0" wp14:anchorId="7929220E" wp14:editId="3A0C6859">
            <wp:extent cx="1298938" cy="2419350"/>
            <wp:effectExtent l="1905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298938" cy="2419350"/>
                    </a:xfrm>
                    <a:prstGeom prst="rect">
                      <a:avLst/>
                    </a:prstGeom>
                    <a:noFill/>
                    <a:ln w="9525">
                      <a:noFill/>
                      <a:miter lim="800000"/>
                      <a:headEnd/>
                      <a:tailEnd/>
                    </a:ln>
                  </pic:spPr>
                </pic:pic>
              </a:graphicData>
            </a:graphic>
          </wp:inline>
        </w:drawing>
      </w:r>
    </w:p>
    <w:p w:rsidR="00D833AF" w:rsidRPr="00C35718" w:rsidRDefault="00D833AF" w:rsidP="00D833AF">
      <w:pPr>
        <w:autoSpaceDE w:val="0"/>
        <w:autoSpaceDN w:val="0"/>
        <w:adjustRightInd w:val="0"/>
        <w:spacing w:after="0" w:line="240" w:lineRule="auto"/>
        <w:jc w:val="both"/>
        <w:rPr>
          <w:rFonts w:ascii="Century Gothic" w:hAnsi="Century Gothic" w:cs="AGaramondPro-Regular"/>
          <w:sz w:val="20"/>
          <w:szCs w:val="20"/>
        </w:rPr>
      </w:pPr>
    </w:p>
    <w:p w:rsidR="00D833AF" w:rsidRDefault="00D833AF" w:rsidP="00C35718">
      <w:pPr>
        <w:autoSpaceDE w:val="0"/>
        <w:autoSpaceDN w:val="0"/>
        <w:adjustRightInd w:val="0"/>
        <w:spacing w:after="0" w:line="240" w:lineRule="auto"/>
        <w:jc w:val="both"/>
        <w:rPr>
          <w:rFonts w:ascii="Century Gothic" w:hAnsi="Century Gothic" w:cs="AGaramondPro-Regular"/>
          <w:sz w:val="20"/>
          <w:szCs w:val="20"/>
        </w:rPr>
      </w:pPr>
      <w:r w:rsidRPr="00C35718">
        <w:rPr>
          <w:rFonts w:ascii="Century Gothic" w:hAnsi="Century Gothic" w:cs="AGaramondPro-Regular"/>
          <w:b/>
          <w:sz w:val="20"/>
          <w:szCs w:val="20"/>
        </w:rPr>
        <w:t>11.</w:t>
      </w:r>
      <w:r w:rsidRPr="00C35718">
        <w:rPr>
          <w:rFonts w:ascii="Century Gothic" w:hAnsi="Century Gothic" w:cs="AGaramondPro-Regular"/>
          <w:sz w:val="20"/>
          <w:szCs w:val="20"/>
        </w:rPr>
        <w:t xml:space="preserve"> Guarde el trabajo.</w:t>
      </w:r>
    </w:p>
    <w:p w:rsidR="00C35718" w:rsidRPr="00C35718" w:rsidRDefault="00C35718" w:rsidP="00C35718">
      <w:pPr>
        <w:autoSpaceDE w:val="0"/>
        <w:autoSpaceDN w:val="0"/>
        <w:adjustRightInd w:val="0"/>
        <w:spacing w:after="0" w:line="240" w:lineRule="auto"/>
        <w:jc w:val="both"/>
        <w:rPr>
          <w:rFonts w:ascii="Century Gothic" w:hAnsi="Century Gothic" w:cs="AGaramondPro-Regular"/>
          <w:sz w:val="20"/>
          <w:szCs w:val="20"/>
        </w:rPr>
      </w:pPr>
    </w:p>
    <w:p w:rsidR="00D833AF" w:rsidRPr="00C35718" w:rsidRDefault="00D833AF" w:rsidP="00D833AF">
      <w:pPr>
        <w:jc w:val="both"/>
        <w:rPr>
          <w:rFonts w:ascii="Century Gothic" w:hAnsi="Century Gothic" w:cs="VonnesBook-Regular"/>
          <w:sz w:val="20"/>
          <w:szCs w:val="20"/>
        </w:rPr>
      </w:pPr>
      <w:r w:rsidRPr="00C35718">
        <w:rPr>
          <w:rFonts w:ascii="Century Gothic" w:hAnsi="Century Gothic" w:cs="VonnesBook-Regular"/>
          <w:sz w:val="20"/>
          <w:szCs w:val="20"/>
        </w:rPr>
        <w:t>Exportación de Boletín Electrónico</w:t>
      </w:r>
    </w:p>
    <w:p w:rsidR="00D833AF" w:rsidRPr="00C35718" w:rsidRDefault="00D833AF" w:rsidP="00D833AF">
      <w:pPr>
        <w:jc w:val="both"/>
        <w:rPr>
          <w:rFonts w:ascii="Century Gothic" w:hAnsi="Century Gothic" w:cstheme="minorHAnsi"/>
          <w:sz w:val="20"/>
          <w:szCs w:val="20"/>
        </w:rPr>
      </w:pPr>
      <w:proofErr w:type="gramStart"/>
      <w:r w:rsidRPr="00C35718">
        <w:rPr>
          <w:rFonts w:ascii="Century Gothic" w:hAnsi="Century Gothic" w:cstheme="minorHAnsi"/>
          <w:sz w:val="20"/>
          <w:szCs w:val="20"/>
        </w:rPr>
        <w:t>una</w:t>
      </w:r>
      <w:proofErr w:type="gramEnd"/>
      <w:r w:rsidRPr="00C35718">
        <w:rPr>
          <w:rFonts w:ascii="Century Gothic" w:hAnsi="Century Gothic" w:cstheme="minorHAnsi"/>
          <w:sz w:val="20"/>
          <w:szCs w:val="20"/>
        </w:rPr>
        <w:t xml:space="preserve"> vez insertados todas las </w:t>
      </w:r>
      <w:proofErr w:type="spellStart"/>
      <w:r w:rsidRPr="00C35718">
        <w:rPr>
          <w:rFonts w:ascii="Century Gothic" w:hAnsi="Century Gothic" w:cstheme="minorHAnsi"/>
          <w:sz w:val="20"/>
          <w:szCs w:val="20"/>
        </w:rPr>
        <w:t>imagenes</w:t>
      </w:r>
      <w:proofErr w:type="spellEnd"/>
      <w:r w:rsidRPr="00C35718">
        <w:rPr>
          <w:rFonts w:ascii="Century Gothic" w:hAnsi="Century Gothic" w:cstheme="minorHAnsi"/>
          <w:sz w:val="20"/>
          <w:szCs w:val="20"/>
        </w:rPr>
        <w:t xml:space="preserve">, texto y divisiones, procedemos a exportar nuestro documento en </w:t>
      </w:r>
      <w:proofErr w:type="spellStart"/>
      <w:r w:rsidRPr="00C35718">
        <w:rPr>
          <w:rFonts w:ascii="Century Gothic" w:hAnsi="Century Gothic" w:cstheme="minorHAnsi"/>
          <w:sz w:val="20"/>
          <w:szCs w:val="20"/>
        </w:rPr>
        <w:t>fireworks</w:t>
      </w:r>
      <w:proofErr w:type="spellEnd"/>
      <w:r w:rsidRPr="00C35718">
        <w:rPr>
          <w:rFonts w:ascii="Century Gothic" w:hAnsi="Century Gothic" w:cstheme="minorHAnsi"/>
          <w:sz w:val="20"/>
          <w:szCs w:val="20"/>
        </w:rPr>
        <w:t xml:space="preserve"> </w:t>
      </w:r>
      <w:r w:rsidR="005A3AED" w:rsidRPr="00C35718">
        <w:rPr>
          <w:rFonts w:ascii="Century Gothic" w:hAnsi="Century Gothic" w:cstheme="minorHAnsi"/>
          <w:sz w:val="20"/>
          <w:szCs w:val="20"/>
        </w:rPr>
        <w:t>a HTML.</w:t>
      </w:r>
    </w:p>
    <w:p w:rsidR="005A3AED" w:rsidRPr="00C35718" w:rsidRDefault="005A3AED" w:rsidP="00D833AF">
      <w:pPr>
        <w:jc w:val="both"/>
        <w:rPr>
          <w:rFonts w:ascii="Century Gothic" w:hAnsi="Century Gothic" w:cstheme="minorHAnsi"/>
          <w:sz w:val="20"/>
          <w:szCs w:val="20"/>
        </w:rPr>
      </w:pPr>
      <w:r w:rsidRPr="00C35718">
        <w:rPr>
          <w:rFonts w:ascii="Century Gothic" w:hAnsi="Century Gothic" w:cstheme="minorHAnsi"/>
          <w:sz w:val="20"/>
          <w:szCs w:val="20"/>
        </w:rPr>
        <w:t xml:space="preserve">Para que nuestro boletín no sea de gran tamaño en (kb) y pueda ser visualizado correctamente en dispositivos móviles y pc, debe contener texto en </w:t>
      </w:r>
      <w:proofErr w:type="spellStart"/>
      <w:r w:rsidRPr="00C35718">
        <w:rPr>
          <w:rFonts w:ascii="Century Gothic" w:hAnsi="Century Gothic" w:cstheme="minorHAnsi"/>
          <w:sz w:val="20"/>
          <w:szCs w:val="20"/>
        </w:rPr>
        <w:t>html</w:t>
      </w:r>
      <w:proofErr w:type="spellEnd"/>
      <w:r w:rsidRPr="00C35718">
        <w:rPr>
          <w:rFonts w:ascii="Century Gothic" w:hAnsi="Century Gothic" w:cstheme="minorHAnsi"/>
          <w:sz w:val="20"/>
          <w:szCs w:val="20"/>
        </w:rPr>
        <w:t xml:space="preserve"> y solamente imágenes referenciales tales como: logotipo,</w:t>
      </w:r>
      <w:r w:rsidR="00386A61" w:rsidRPr="00C35718">
        <w:rPr>
          <w:rFonts w:ascii="Century Gothic" w:hAnsi="Century Gothic" w:cstheme="minorHAnsi"/>
          <w:sz w:val="20"/>
          <w:szCs w:val="20"/>
        </w:rPr>
        <w:t xml:space="preserve"> encabezado,</w:t>
      </w:r>
      <w:r w:rsidRPr="00C35718">
        <w:rPr>
          <w:rFonts w:ascii="Century Gothic" w:hAnsi="Century Gothic" w:cstheme="minorHAnsi"/>
          <w:sz w:val="20"/>
          <w:szCs w:val="20"/>
        </w:rPr>
        <w:t xml:space="preserve"> productos y pie de página.</w:t>
      </w:r>
    </w:p>
    <w:p w:rsidR="005A3AED" w:rsidRPr="00C35718" w:rsidRDefault="00433381" w:rsidP="00386A61">
      <w:pPr>
        <w:jc w:val="center"/>
        <w:rPr>
          <w:rFonts w:ascii="Century Gothic" w:hAnsi="Century Gothic" w:cstheme="minorHAnsi"/>
          <w:sz w:val="20"/>
          <w:szCs w:val="20"/>
        </w:rPr>
      </w:pPr>
      <w:r w:rsidRPr="00C35718">
        <w:rPr>
          <w:rFonts w:ascii="Century Gothic" w:hAnsi="Century Gothic" w:cstheme="minorHAnsi"/>
          <w:noProof/>
          <w:sz w:val="20"/>
          <w:szCs w:val="20"/>
        </w:rPr>
        <w:lastRenderedPageBreak/>
        <mc:AlternateContent>
          <mc:Choice Requires="wps">
            <w:drawing>
              <wp:anchor distT="0" distB="0" distL="114300" distR="114300" simplePos="0" relativeHeight="251672576" behindDoc="0" locked="0" layoutInCell="1" allowOverlap="1" wp14:anchorId="090C0284" wp14:editId="2CC92FD0">
                <wp:simplePos x="0" y="0"/>
                <wp:positionH relativeFrom="column">
                  <wp:posOffset>1130300</wp:posOffset>
                </wp:positionH>
                <wp:positionV relativeFrom="paragraph">
                  <wp:posOffset>2844800</wp:posOffset>
                </wp:positionV>
                <wp:extent cx="122555" cy="148590"/>
                <wp:effectExtent l="635" t="0" r="635"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228" w:rsidRPr="00995228" w:rsidRDefault="00995228" w:rsidP="00995228">
                            <w:pPr>
                              <w:rPr>
                                <w:b/>
                                <w:sz w:val="10"/>
                                <w:szCs w:val="10"/>
                                <w:lang w:val="es-ES"/>
                              </w:rPr>
                            </w:pPr>
                            <w:r>
                              <w:rPr>
                                <w:b/>
                                <w:sz w:val="10"/>
                                <w:szCs w:val="10"/>
                                <w:lang w:val="es-ES"/>
                              </w:rPr>
                              <w:t>D</w:t>
                            </w:r>
                            <w:r>
                              <w:rPr>
                                <w:b/>
                                <w:noProof/>
                                <w:sz w:val="10"/>
                                <w:szCs w:val="10"/>
                              </w:rPr>
                              <w:drawing>
                                <wp:inline distT="0" distB="0" distL="0" distR="0" wp14:anchorId="33E5C60A" wp14:editId="10EB3F15">
                                  <wp:extent cx="122555" cy="15113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89pt;margin-top:224pt;width:9.6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" stroked="f">
                <v:textbox>
                  <w:txbxContent>
                    <w:p w:rsidR="00995228" w:rsidRPr="00995228" w:rsidRDefault="00995228" w:rsidP="00995228">
                      <w:pPr>
                        <w:rPr>
                          <w:b/>
                          <w:sz w:val="10"/>
                          <w:szCs w:val="10"/>
                          <w:lang w:val="es-ES"/>
                        </w:rPr>
                      </w:pPr>
                      <w:r>
                        <w:rPr>
                          <w:b/>
                          <w:sz w:val="10"/>
                          <w:szCs w:val="10"/>
                          <w:lang w:val="es-ES"/>
                        </w:rPr>
                        <w:t>D</w:t>
                      </w:r>
                      <w:r>
                        <w:rPr>
                          <w:b/>
                          <w:noProof/>
                          <w:sz w:val="10"/>
                          <w:szCs w:val="10"/>
                        </w:rPr>
                        <w:drawing>
                          <wp:inline distT="0" distB="0" distL="0" distR="0">
                            <wp:extent cx="122555" cy="15113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71552" behindDoc="0" locked="0" layoutInCell="1" allowOverlap="1" wp14:anchorId="3D3BF855" wp14:editId="40B2B071">
                <wp:simplePos x="0" y="0"/>
                <wp:positionH relativeFrom="column">
                  <wp:posOffset>901700</wp:posOffset>
                </wp:positionH>
                <wp:positionV relativeFrom="paragraph">
                  <wp:posOffset>2021840</wp:posOffset>
                </wp:positionV>
                <wp:extent cx="122555" cy="148590"/>
                <wp:effectExtent l="635" t="3810" r="635" b="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228" w:rsidRPr="00995228" w:rsidRDefault="00995228" w:rsidP="00995228">
                            <w:pPr>
                              <w:rPr>
                                <w:b/>
                                <w:sz w:val="10"/>
                                <w:szCs w:val="10"/>
                                <w:lang w:val="es-ES"/>
                              </w:rPr>
                            </w:pPr>
                            <w:r>
                              <w:rPr>
                                <w:b/>
                                <w:sz w:val="10"/>
                                <w:szCs w:val="10"/>
                                <w:lang w:val="es-ES"/>
                              </w:rPr>
                              <w:t>A</w:t>
                            </w:r>
                            <w:r>
                              <w:rPr>
                                <w:b/>
                                <w:noProof/>
                                <w:sz w:val="10"/>
                                <w:szCs w:val="10"/>
                              </w:rPr>
                              <w:drawing>
                                <wp:inline distT="0" distB="0" distL="0" distR="0" wp14:anchorId="1DF41242" wp14:editId="376D1E28">
                                  <wp:extent cx="122555" cy="151130"/>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71pt;margin-top:159.2pt;width:9.6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hQIAABc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" stroked="f">
                <v:textbox>
                  <w:txbxContent>
                    <w:p w:rsidR="00995228" w:rsidRPr="00995228" w:rsidRDefault="00995228" w:rsidP="00995228">
                      <w:pPr>
                        <w:rPr>
                          <w:b/>
                          <w:sz w:val="10"/>
                          <w:szCs w:val="10"/>
                          <w:lang w:val="es-ES"/>
                        </w:rPr>
                      </w:pPr>
                      <w:r>
                        <w:rPr>
                          <w:b/>
                          <w:sz w:val="10"/>
                          <w:szCs w:val="10"/>
                          <w:lang w:val="es-ES"/>
                        </w:rPr>
                        <w:t>A</w:t>
                      </w:r>
                      <w:r>
                        <w:rPr>
                          <w:b/>
                          <w:noProof/>
                          <w:sz w:val="10"/>
                          <w:szCs w:val="10"/>
                        </w:rPr>
                        <w:drawing>
                          <wp:inline distT="0" distB="0" distL="0" distR="0">
                            <wp:extent cx="122555" cy="151130"/>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70528" behindDoc="0" locked="0" layoutInCell="1" allowOverlap="1" wp14:anchorId="2227B78B" wp14:editId="68B916D3">
                <wp:simplePos x="0" y="0"/>
                <wp:positionH relativeFrom="column">
                  <wp:posOffset>907415</wp:posOffset>
                </wp:positionH>
                <wp:positionV relativeFrom="paragraph">
                  <wp:posOffset>2347595</wp:posOffset>
                </wp:positionV>
                <wp:extent cx="122555" cy="148590"/>
                <wp:effectExtent l="0" t="0" r="4445" b="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228" w:rsidRPr="00995228" w:rsidRDefault="00995228" w:rsidP="00995228">
                            <w:pPr>
                              <w:rPr>
                                <w:b/>
                                <w:sz w:val="10"/>
                                <w:szCs w:val="10"/>
                                <w:lang w:val="es-ES"/>
                              </w:rPr>
                            </w:pPr>
                            <w:r>
                              <w:rPr>
                                <w:b/>
                                <w:sz w:val="10"/>
                                <w:szCs w:val="10"/>
                                <w:lang w:val="es-ES"/>
                              </w:rPr>
                              <w:t>C</w:t>
                            </w:r>
                            <w:r>
                              <w:rPr>
                                <w:b/>
                                <w:noProof/>
                                <w:sz w:val="10"/>
                                <w:szCs w:val="10"/>
                              </w:rPr>
                              <w:drawing>
                                <wp:inline distT="0" distB="0" distL="0" distR="0" wp14:anchorId="1EEFBA05" wp14:editId="6DC02609">
                                  <wp:extent cx="122555" cy="15113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71.45pt;margin-top:184.85pt;width:9.6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" stroked="f">
                <v:textbox>
                  <w:txbxContent>
                    <w:p w:rsidR="00995228" w:rsidRPr="00995228" w:rsidRDefault="00995228" w:rsidP="00995228">
                      <w:pPr>
                        <w:rPr>
                          <w:b/>
                          <w:sz w:val="10"/>
                          <w:szCs w:val="10"/>
                          <w:lang w:val="es-ES"/>
                        </w:rPr>
                      </w:pPr>
                      <w:r>
                        <w:rPr>
                          <w:b/>
                          <w:sz w:val="10"/>
                          <w:szCs w:val="10"/>
                          <w:lang w:val="es-ES"/>
                        </w:rPr>
                        <w:t>C</w:t>
                      </w:r>
                      <w:r>
                        <w:rPr>
                          <w:b/>
                          <w:noProof/>
                          <w:sz w:val="10"/>
                          <w:szCs w:val="10"/>
                        </w:rPr>
                        <w:drawing>
                          <wp:inline distT="0" distB="0" distL="0" distR="0">
                            <wp:extent cx="122555" cy="15113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9504" behindDoc="0" locked="0" layoutInCell="1" allowOverlap="1" wp14:anchorId="1FAD99DC" wp14:editId="61F45467">
                <wp:simplePos x="0" y="0"/>
                <wp:positionH relativeFrom="column">
                  <wp:posOffset>903605</wp:posOffset>
                </wp:positionH>
                <wp:positionV relativeFrom="paragraph">
                  <wp:posOffset>2166620</wp:posOffset>
                </wp:positionV>
                <wp:extent cx="122555" cy="148590"/>
                <wp:effectExtent l="254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228" w:rsidRPr="00995228" w:rsidRDefault="00995228">
                            <w:pPr>
                              <w:rPr>
                                <w:b/>
                                <w:sz w:val="10"/>
                                <w:szCs w:val="10"/>
                                <w:lang w:val="es-ES"/>
                              </w:rPr>
                            </w:pPr>
                            <w:r>
                              <w:rPr>
                                <w:b/>
                                <w:sz w:val="10"/>
                                <w:szCs w:val="10"/>
                                <w:lang w:val="es-ES"/>
                              </w:rPr>
                              <w:t>B</w:t>
                            </w:r>
                            <w:r>
                              <w:rPr>
                                <w:b/>
                                <w:noProof/>
                                <w:sz w:val="10"/>
                                <w:szCs w:val="10"/>
                              </w:rPr>
                              <w:drawing>
                                <wp:inline distT="0" distB="0" distL="0" distR="0" wp14:anchorId="0128B6A0" wp14:editId="11F2BC05">
                                  <wp:extent cx="122555" cy="15113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71.15pt;margin-top:170.6pt;width:9.6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" stroked="f">
                <v:textbox>
                  <w:txbxContent>
                    <w:p w:rsidR="00995228" w:rsidRPr="00995228" w:rsidRDefault="00995228">
                      <w:pPr>
                        <w:rPr>
                          <w:b/>
                          <w:sz w:val="10"/>
                          <w:szCs w:val="10"/>
                          <w:lang w:val="es-ES"/>
                        </w:rPr>
                      </w:pPr>
                      <w:r>
                        <w:rPr>
                          <w:b/>
                          <w:sz w:val="10"/>
                          <w:szCs w:val="10"/>
                          <w:lang w:val="es-ES"/>
                        </w:rPr>
                        <w:t>B</w:t>
                      </w:r>
                      <w:r>
                        <w:rPr>
                          <w:b/>
                          <w:noProof/>
                          <w:sz w:val="10"/>
                          <w:szCs w:val="10"/>
                        </w:rPr>
                        <w:drawing>
                          <wp:inline distT="0" distB="0" distL="0" distR="0">
                            <wp:extent cx="122555" cy="15113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6432" behindDoc="0" locked="0" layoutInCell="1" allowOverlap="1" wp14:anchorId="7556D832" wp14:editId="1FB0DBC5">
                <wp:simplePos x="0" y="0"/>
                <wp:positionH relativeFrom="column">
                  <wp:posOffset>1059180</wp:posOffset>
                </wp:positionH>
                <wp:positionV relativeFrom="paragraph">
                  <wp:posOffset>2437130</wp:posOffset>
                </wp:positionV>
                <wp:extent cx="342900" cy="0"/>
                <wp:effectExtent l="5715" t="9525" r="13335" b="952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83.4pt;margin-top:191.9pt;width:27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"/>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5408" behindDoc="0" locked="0" layoutInCell="1" allowOverlap="1" wp14:anchorId="5EEBD3BB" wp14:editId="18268B7F">
                <wp:simplePos x="0" y="0"/>
                <wp:positionH relativeFrom="column">
                  <wp:posOffset>1059180</wp:posOffset>
                </wp:positionH>
                <wp:positionV relativeFrom="paragraph">
                  <wp:posOffset>2256155</wp:posOffset>
                </wp:positionV>
                <wp:extent cx="342900" cy="0"/>
                <wp:effectExtent l="5715" t="9525" r="13335" b="952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83.4pt;margin-top:177.65pt;width:27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"/>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4384" behindDoc="0" locked="0" layoutInCell="1" allowOverlap="1" wp14:anchorId="19C24375" wp14:editId="4CA29B72">
                <wp:simplePos x="0" y="0"/>
                <wp:positionH relativeFrom="column">
                  <wp:posOffset>1059180</wp:posOffset>
                </wp:positionH>
                <wp:positionV relativeFrom="paragraph">
                  <wp:posOffset>2103755</wp:posOffset>
                </wp:positionV>
                <wp:extent cx="342900" cy="0"/>
                <wp:effectExtent l="5715" t="9525" r="13335" b="952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3.4pt;margin-top:165.65pt;width:27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"/>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7456" behindDoc="0" locked="0" layoutInCell="1" allowOverlap="1" wp14:anchorId="15324A3F" wp14:editId="45570098">
                <wp:simplePos x="0" y="0"/>
                <wp:positionH relativeFrom="column">
                  <wp:posOffset>1282065</wp:posOffset>
                </wp:positionH>
                <wp:positionV relativeFrom="paragraph">
                  <wp:posOffset>2932430</wp:posOffset>
                </wp:positionV>
                <wp:extent cx="342900" cy="0"/>
                <wp:effectExtent l="9525" t="9525" r="9525" b="952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00.95pt;margin-top:230.9pt;width:27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"/>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3360" behindDoc="0" locked="0" layoutInCell="1" allowOverlap="1" wp14:anchorId="35BE996B" wp14:editId="6C105B4F">
                <wp:simplePos x="0" y="0"/>
                <wp:positionH relativeFrom="column">
                  <wp:posOffset>1644015</wp:posOffset>
                </wp:positionH>
                <wp:positionV relativeFrom="paragraph">
                  <wp:posOffset>2808605</wp:posOffset>
                </wp:positionV>
                <wp:extent cx="1038225" cy="304800"/>
                <wp:effectExtent l="9525" t="9525" r="9525" b="952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048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9.45pt;margin-top:221.15pt;width:81.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" filled="f" strokecolor="red" strokeweight="1pt"/>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2336" behindDoc="0" locked="0" layoutInCell="1" allowOverlap="1" wp14:anchorId="4A8BE3CE" wp14:editId="73AF2448">
                <wp:simplePos x="0" y="0"/>
                <wp:positionH relativeFrom="column">
                  <wp:posOffset>1415415</wp:posOffset>
                </wp:positionH>
                <wp:positionV relativeFrom="paragraph">
                  <wp:posOffset>2370455</wp:posOffset>
                </wp:positionV>
                <wp:extent cx="2933700" cy="171450"/>
                <wp:effectExtent l="9525" t="9525" r="9525" b="952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1.45pt;margin-top:186.65pt;width:231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" filled="f" strokecolor="red" strokeweight="1pt"/>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1312" behindDoc="0" locked="0" layoutInCell="1" allowOverlap="1" wp14:anchorId="210FE52E" wp14:editId="79D7D579">
                <wp:simplePos x="0" y="0"/>
                <wp:positionH relativeFrom="column">
                  <wp:posOffset>1415415</wp:posOffset>
                </wp:positionH>
                <wp:positionV relativeFrom="paragraph">
                  <wp:posOffset>2170430</wp:posOffset>
                </wp:positionV>
                <wp:extent cx="2933700" cy="171450"/>
                <wp:effectExtent l="9525" t="9525" r="9525" b="952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1.45pt;margin-top:170.9pt;width:231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" filled="f" strokecolor="red" strokeweight="1pt"/>
            </w:pict>
          </mc:Fallback>
        </mc:AlternateContent>
      </w:r>
      <w:r w:rsidRPr="00C35718">
        <w:rPr>
          <w:rFonts w:ascii="Century Gothic" w:hAnsi="Century Gothic" w:cstheme="minorHAnsi"/>
          <w:noProof/>
          <w:sz w:val="20"/>
          <w:szCs w:val="20"/>
        </w:rPr>
        <mc:AlternateContent>
          <mc:Choice Requires="wps">
            <w:drawing>
              <wp:anchor distT="0" distB="0" distL="114300" distR="114300" simplePos="0" relativeHeight="251660288" behindDoc="0" locked="0" layoutInCell="1" allowOverlap="1" wp14:anchorId="682572E6" wp14:editId="7FB5C9C7">
                <wp:simplePos x="0" y="0"/>
                <wp:positionH relativeFrom="column">
                  <wp:posOffset>1415415</wp:posOffset>
                </wp:positionH>
                <wp:positionV relativeFrom="paragraph">
                  <wp:posOffset>2018030</wp:posOffset>
                </wp:positionV>
                <wp:extent cx="2933700" cy="171450"/>
                <wp:effectExtent l="9525" t="9525" r="9525" b="952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11.45pt;margin-top:158.9pt;width:231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" filled="f" strokecolor="red" strokeweight="1pt"/>
            </w:pict>
          </mc:Fallback>
        </mc:AlternateContent>
      </w:r>
      <w:r w:rsidR="00386A61" w:rsidRPr="00C35718">
        <w:rPr>
          <w:rFonts w:ascii="Century Gothic" w:hAnsi="Century Gothic" w:cstheme="minorHAnsi"/>
          <w:noProof/>
          <w:sz w:val="20"/>
          <w:szCs w:val="20"/>
        </w:rPr>
        <w:drawing>
          <wp:inline distT="0" distB="0" distL="0" distR="0" wp14:anchorId="7C0ACA88" wp14:editId="4508AB55">
            <wp:extent cx="4370070" cy="3337135"/>
            <wp:effectExtent l="19050" t="0" r="0" b="0"/>
            <wp:docPr id="4" name="3 Imagen" descr="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22"/>
                    <a:stretch>
                      <a:fillRect/>
                    </a:stretch>
                  </pic:blipFill>
                  <pic:spPr>
                    <a:xfrm>
                      <a:off x="0" y="0"/>
                      <a:ext cx="4370070" cy="3337135"/>
                    </a:xfrm>
                    <a:prstGeom prst="rect">
                      <a:avLst/>
                    </a:prstGeom>
                  </pic:spPr>
                </pic:pic>
              </a:graphicData>
            </a:graphic>
          </wp:inline>
        </w:drawing>
      </w:r>
    </w:p>
    <w:p w:rsidR="00995228" w:rsidRPr="00C35718" w:rsidRDefault="00995228" w:rsidP="00386A61">
      <w:pPr>
        <w:jc w:val="center"/>
        <w:rPr>
          <w:rFonts w:ascii="Century Gothic" w:hAnsi="Century Gothic" w:cstheme="minorHAnsi"/>
          <w:sz w:val="20"/>
          <w:szCs w:val="20"/>
        </w:rPr>
      </w:pPr>
      <w:r w:rsidRPr="00C35718">
        <w:rPr>
          <w:rFonts w:ascii="Century Gothic" w:hAnsi="Century Gothic" w:cstheme="minorHAnsi"/>
          <w:b/>
          <w:sz w:val="20"/>
          <w:szCs w:val="20"/>
        </w:rPr>
        <w:t>A.</w:t>
      </w:r>
      <w:r w:rsidRPr="00C35718">
        <w:rPr>
          <w:rFonts w:ascii="Century Gothic" w:hAnsi="Century Gothic" w:cstheme="minorHAnsi"/>
          <w:sz w:val="20"/>
          <w:szCs w:val="20"/>
        </w:rPr>
        <w:t xml:space="preserve"> Nombre de nuestro boletín </w:t>
      </w:r>
      <w:r w:rsidRPr="00C35718">
        <w:rPr>
          <w:rFonts w:ascii="Century Gothic" w:hAnsi="Century Gothic" w:cstheme="minorHAnsi"/>
          <w:b/>
          <w:sz w:val="20"/>
          <w:szCs w:val="20"/>
        </w:rPr>
        <w:t>B.</w:t>
      </w:r>
      <w:r w:rsidRPr="00C35718">
        <w:rPr>
          <w:rFonts w:ascii="Century Gothic" w:hAnsi="Century Gothic" w:cstheme="minorHAnsi"/>
          <w:sz w:val="20"/>
          <w:szCs w:val="20"/>
        </w:rPr>
        <w:t xml:space="preserve"> Exportar tipo </w:t>
      </w:r>
      <w:proofErr w:type="spellStart"/>
      <w:r w:rsidRPr="00C35718">
        <w:rPr>
          <w:rFonts w:ascii="Century Gothic" w:hAnsi="Century Gothic" w:cstheme="minorHAnsi"/>
          <w:sz w:val="20"/>
          <w:szCs w:val="20"/>
        </w:rPr>
        <w:t>css</w:t>
      </w:r>
      <w:proofErr w:type="spellEnd"/>
      <w:r w:rsidRPr="00C35718">
        <w:rPr>
          <w:rFonts w:ascii="Century Gothic" w:hAnsi="Century Gothic" w:cstheme="minorHAnsi"/>
          <w:sz w:val="20"/>
          <w:szCs w:val="20"/>
        </w:rPr>
        <w:t xml:space="preserve"> e imágenes </w:t>
      </w:r>
      <w:r w:rsidRPr="00C35718">
        <w:rPr>
          <w:rFonts w:ascii="Century Gothic" w:hAnsi="Century Gothic" w:cstheme="minorHAnsi"/>
          <w:b/>
          <w:sz w:val="20"/>
          <w:szCs w:val="20"/>
        </w:rPr>
        <w:t>C.</w:t>
      </w:r>
      <w:r w:rsidRPr="00C35718">
        <w:rPr>
          <w:rFonts w:ascii="Century Gothic" w:hAnsi="Century Gothic" w:cstheme="minorHAnsi"/>
          <w:sz w:val="20"/>
          <w:szCs w:val="20"/>
        </w:rPr>
        <w:t xml:space="preserve"> Página actual </w:t>
      </w:r>
      <w:r w:rsidRPr="00C35718">
        <w:rPr>
          <w:rFonts w:ascii="Century Gothic" w:hAnsi="Century Gothic" w:cstheme="minorHAnsi"/>
          <w:b/>
          <w:sz w:val="20"/>
          <w:szCs w:val="20"/>
        </w:rPr>
        <w:t>D.</w:t>
      </w:r>
      <w:r w:rsidRPr="00C35718">
        <w:rPr>
          <w:rFonts w:ascii="Century Gothic" w:hAnsi="Century Gothic" w:cstheme="minorHAnsi"/>
          <w:sz w:val="20"/>
          <w:szCs w:val="20"/>
        </w:rPr>
        <w:t xml:space="preserve"> colocar </w:t>
      </w:r>
      <w:proofErr w:type="spellStart"/>
      <w:r w:rsidRPr="00C35718">
        <w:rPr>
          <w:rFonts w:ascii="Century Gothic" w:hAnsi="Century Gothic" w:cstheme="minorHAnsi"/>
          <w:sz w:val="20"/>
          <w:szCs w:val="20"/>
        </w:rPr>
        <w:t>imágnes</w:t>
      </w:r>
      <w:proofErr w:type="spellEnd"/>
      <w:r w:rsidRPr="00C35718">
        <w:rPr>
          <w:rFonts w:ascii="Century Gothic" w:hAnsi="Century Gothic" w:cstheme="minorHAnsi"/>
          <w:sz w:val="20"/>
          <w:szCs w:val="20"/>
        </w:rPr>
        <w:t xml:space="preserve"> en Subcarpeta por defecto </w:t>
      </w:r>
      <w:proofErr w:type="spellStart"/>
      <w:r w:rsidRPr="00C35718">
        <w:rPr>
          <w:rFonts w:ascii="Century Gothic" w:hAnsi="Century Gothic" w:cstheme="minorHAnsi"/>
          <w:sz w:val="20"/>
          <w:szCs w:val="20"/>
        </w:rPr>
        <w:t>img</w:t>
      </w:r>
      <w:proofErr w:type="spellEnd"/>
      <w:r w:rsidRPr="00C35718">
        <w:rPr>
          <w:rFonts w:ascii="Century Gothic" w:hAnsi="Century Gothic" w:cstheme="minorHAnsi"/>
          <w:sz w:val="20"/>
          <w:szCs w:val="20"/>
        </w:rPr>
        <w:t xml:space="preserve"> </w:t>
      </w:r>
      <w:proofErr w:type="spellStart"/>
      <w:r w:rsidRPr="00C35718">
        <w:rPr>
          <w:rFonts w:ascii="Century Gothic" w:hAnsi="Century Gothic" w:cstheme="minorHAnsi"/>
          <w:sz w:val="20"/>
          <w:szCs w:val="20"/>
        </w:rPr>
        <w:t>ó</w:t>
      </w:r>
      <w:proofErr w:type="spellEnd"/>
      <w:r w:rsidRPr="00C35718">
        <w:rPr>
          <w:rFonts w:ascii="Century Gothic" w:hAnsi="Century Gothic" w:cstheme="minorHAnsi"/>
          <w:sz w:val="20"/>
          <w:szCs w:val="20"/>
        </w:rPr>
        <w:t xml:space="preserve"> examinar una personalizada</w:t>
      </w:r>
    </w:p>
    <w:p w:rsidR="00995228" w:rsidRPr="00C35718" w:rsidRDefault="00995228" w:rsidP="00995228">
      <w:pPr>
        <w:jc w:val="both"/>
        <w:rPr>
          <w:rFonts w:ascii="Century Gothic" w:hAnsi="Century Gothic" w:cstheme="minorHAnsi"/>
          <w:b/>
          <w:sz w:val="20"/>
          <w:szCs w:val="20"/>
        </w:rPr>
      </w:pPr>
      <w:r w:rsidRPr="00C35718">
        <w:rPr>
          <w:rFonts w:ascii="Century Gothic" w:hAnsi="Century Gothic" w:cstheme="minorHAnsi"/>
          <w:b/>
          <w:sz w:val="20"/>
          <w:szCs w:val="20"/>
        </w:rPr>
        <w:t>Configuración del panel de opciones</w:t>
      </w:r>
    </w:p>
    <w:p w:rsidR="00995228" w:rsidRPr="00C35718" w:rsidRDefault="00995228" w:rsidP="00995228">
      <w:pPr>
        <w:jc w:val="both"/>
        <w:rPr>
          <w:rFonts w:ascii="Century Gothic" w:hAnsi="Century Gothic" w:cstheme="minorHAnsi"/>
          <w:sz w:val="20"/>
          <w:szCs w:val="20"/>
        </w:rPr>
      </w:pPr>
      <w:r w:rsidRPr="00C35718">
        <w:rPr>
          <w:rFonts w:ascii="Century Gothic" w:hAnsi="Century Gothic" w:cstheme="minorHAnsi"/>
          <w:noProof/>
          <w:sz w:val="20"/>
          <w:szCs w:val="20"/>
        </w:rPr>
        <w:drawing>
          <wp:inline distT="0" distB="0" distL="0" distR="0" wp14:anchorId="78A1B351" wp14:editId="6E6929A7">
            <wp:extent cx="771837" cy="285866"/>
            <wp:effectExtent l="19050" t="0" r="9213" b="0"/>
            <wp:docPr id="15" name="14 Imagen" descr="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23"/>
                    <a:stretch>
                      <a:fillRect/>
                    </a:stretch>
                  </pic:blipFill>
                  <pic:spPr>
                    <a:xfrm>
                      <a:off x="0" y="0"/>
                      <a:ext cx="771837" cy="285866"/>
                    </a:xfrm>
                    <a:prstGeom prst="rect">
                      <a:avLst/>
                    </a:prstGeom>
                  </pic:spPr>
                </pic:pic>
              </a:graphicData>
            </a:graphic>
          </wp:inline>
        </w:drawing>
      </w:r>
    </w:p>
    <w:p w:rsidR="00D272C4" w:rsidRPr="00C35718" w:rsidRDefault="00D272C4" w:rsidP="00D272C4">
      <w:pPr>
        <w:jc w:val="center"/>
        <w:rPr>
          <w:rFonts w:ascii="Century Gothic" w:hAnsi="Century Gothic" w:cstheme="minorHAnsi"/>
          <w:sz w:val="20"/>
          <w:szCs w:val="20"/>
        </w:rPr>
      </w:pPr>
      <w:r w:rsidRPr="00C35718">
        <w:rPr>
          <w:rFonts w:ascii="Century Gothic" w:hAnsi="Century Gothic" w:cstheme="minorHAnsi"/>
          <w:noProof/>
          <w:sz w:val="20"/>
          <w:szCs w:val="20"/>
        </w:rPr>
        <w:drawing>
          <wp:inline distT="0" distB="0" distL="0" distR="0" wp14:anchorId="536FD5FE" wp14:editId="04714187">
            <wp:extent cx="4034790" cy="2624576"/>
            <wp:effectExtent l="19050" t="0" r="3810" b="0"/>
            <wp:docPr id="16" name="15 Imagen" descr="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png"/>
                    <pic:cNvPicPr/>
                  </pic:nvPicPr>
                  <pic:blipFill>
                    <a:blip r:embed="rId24"/>
                    <a:stretch>
                      <a:fillRect/>
                    </a:stretch>
                  </pic:blipFill>
                  <pic:spPr>
                    <a:xfrm>
                      <a:off x="0" y="0"/>
                      <a:ext cx="4040950" cy="2628583"/>
                    </a:xfrm>
                    <a:prstGeom prst="rect">
                      <a:avLst/>
                    </a:prstGeom>
                  </pic:spPr>
                </pic:pic>
              </a:graphicData>
            </a:graphic>
          </wp:inline>
        </w:drawing>
      </w:r>
    </w:p>
    <w:p w:rsidR="00D272C4" w:rsidRPr="00C35718" w:rsidRDefault="00D272C4" w:rsidP="00D272C4">
      <w:pPr>
        <w:jc w:val="both"/>
        <w:rPr>
          <w:rFonts w:ascii="Century Gothic" w:hAnsi="Century Gothic" w:cstheme="minorHAnsi"/>
          <w:sz w:val="20"/>
          <w:szCs w:val="20"/>
        </w:rPr>
      </w:pPr>
      <w:r w:rsidRPr="00C35718">
        <w:rPr>
          <w:rFonts w:ascii="Century Gothic" w:hAnsi="Century Gothic" w:cstheme="minorHAnsi"/>
          <w:sz w:val="20"/>
          <w:szCs w:val="20"/>
        </w:rPr>
        <w:t xml:space="preserve">Alineación de página: Centro </w:t>
      </w:r>
    </w:p>
    <w:p w:rsidR="00D272C4" w:rsidRPr="00C35718" w:rsidRDefault="00D272C4" w:rsidP="00D272C4">
      <w:pPr>
        <w:jc w:val="both"/>
        <w:rPr>
          <w:rFonts w:ascii="Century Gothic" w:hAnsi="Century Gothic" w:cstheme="minorHAnsi"/>
          <w:sz w:val="20"/>
          <w:szCs w:val="20"/>
        </w:rPr>
      </w:pPr>
      <w:r w:rsidRPr="00C35718">
        <w:rPr>
          <w:rFonts w:ascii="Century Gothic" w:hAnsi="Century Gothic" w:cstheme="minorHAnsi"/>
          <w:sz w:val="20"/>
          <w:szCs w:val="20"/>
        </w:rPr>
        <w:t>Extensión: .</w:t>
      </w:r>
      <w:proofErr w:type="spellStart"/>
      <w:r w:rsidRPr="00C35718">
        <w:rPr>
          <w:rFonts w:ascii="Century Gothic" w:hAnsi="Century Gothic" w:cstheme="minorHAnsi"/>
          <w:sz w:val="20"/>
          <w:szCs w:val="20"/>
        </w:rPr>
        <w:t>html</w:t>
      </w:r>
      <w:proofErr w:type="spellEnd"/>
    </w:p>
    <w:p w:rsidR="00D272C4" w:rsidRPr="00C35718" w:rsidRDefault="00D272C4" w:rsidP="00D272C4">
      <w:pPr>
        <w:jc w:val="both"/>
        <w:rPr>
          <w:rFonts w:ascii="Century Gothic" w:hAnsi="Century Gothic" w:cstheme="minorHAnsi"/>
          <w:sz w:val="20"/>
          <w:szCs w:val="20"/>
        </w:rPr>
      </w:pPr>
      <w:r w:rsidRPr="00C35718">
        <w:rPr>
          <w:rFonts w:ascii="Century Gothic" w:hAnsi="Century Gothic" w:cstheme="minorHAnsi"/>
          <w:sz w:val="20"/>
          <w:szCs w:val="20"/>
        </w:rPr>
        <w:t>Desmarcar casilla de: Escribir CSS en un archivo externo</w:t>
      </w:r>
    </w:p>
    <w:p w:rsidR="00D272C4" w:rsidRPr="00C35718" w:rsidRDefault="00D272C4" w:rsidP="00D272C4">
      <w:pPr>
        <w:jc w:val="both"/>
        <w:rPr>
          <w:rFonts w:ascii="Century Gothic" w:hAnsi="Century Gothic" w:cstheme="minorHAnsi"/>
          <w:sz w:val="20"/>
          <w:szCs w:val="20"/>
        </w:rPr>
      </w:pPr>
      <w:proofErr w:type="gramStart"/>
      <w:r w:rsidRPr="00C35718">
        <w:rPr>
          <w:rFonts w:ascii="Century Gothic" w:hAnsi="Century Gothic" w:cstheme="minorHAnsi"/>
          <w:sz w:val="20"/>
          <w:szCs w:val="20"/>
        </w:rPr>
        <w:lastRenderedPageBreak/>
        <w:t>una</w:t>
      </w:r>
      <w:proofErr w:type="gramEnd"/>
      <w:r w:rsidRPr="00C35718">
        <w:rPr>
          <w:rFonts w:ascii="Century Gothic" w:hAnsi="Century Gothic" w:cstheme="minorHAnsi"/>
          <w:sz w:val="20"/>
          <w:szCs w:val="20"/>
        </w:rPr>
        <w:t xml:space="preserve"> vez exportado nuestro boletín quedará de la siguiente forma:</w:t>
      </w:r>
    </w:p>
    <w:p w:rsidR="00D272C4" w:rsidRPr="00C35718" w:rsidRDefault="00D272C4" w:rsidP="00D272C4">
      <w:pPr>
        <w:jc w:val="center"/>
        <w:rPr>
          <w:rFonts w:ascii="Century Gothic" w:hAnsi="Century Gothic" w:cstheme="minorHAnsi"/>
          <w:sz w:val="20"/>
          <w:szCs w:val="20"/>
        </w:rPr>
      </w:pPr>
      <w:r w:rsidRPr="00C35718">
        <w:rPr>
          <w:rFonts w:ascii="Century Gothic" w:hAnsi="Century Gothic" w:cstheme="minorHAnsi"/>
          <w:noProof/>
          <w:sz w:val="20"/>
          <w:szCs w:val="20"/>
        </w:rPr>
        <w:drawing>
          <wp:inline distT="0" distB="0" distL="0" distR="0" wp14:anchorId="07EB79C4" wp14:editId="6FAAFDA3">
            <wp:extent cx="3680516" cy="3112905"/>
            <wp:effectExtent l="19050" t="0" r="0" b="0"/>
            <wp:docPr id="17" name="16 Imagen" descr="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4.png"/>
                    <pic:cNvPicPr/>
                  </pic:nvPicPr>
                  <pic:blipFill>
                    <a:blip r:embed="rId25"/>
                    <a:stretch>
                      <a:fillRect/>
                    </a:stretch>
                  </pic:blipFill>
                  <pic:spPr>
                    <a:xfrm>
                      <a:off x="0" y="0"/>
                      <a:ext cx="3682980" cy="3114989"/>
                    </a:xfrm>
                    <a:prstGeom prst="rect">
                      <a:avLst/>
                    </a:prstGeom>
                  </pic:spPr>
                </pic:pic>
              </a:graphicData>
            </a:graphic>
          </wp:inline>
        </w:drawing>
      </w:r>
    </w:p>
    <w:p w:rsidR="00D272C4" w:rsidRPr="00C35718" w:rsidRDefault="00D272C4" w:rsidP="00D272C4">
      <w:pPr>
        <w:jc w:val="both"/>
        <w:rPr>
          <w:rFonts w:ascii="Century Gothic" w:hAnsi="Century Gothic" w:cstheme="minorHAnsi"/>
          <w:sz w:val="20"/>
          <w:szCs w:val="20"/>
        </w:rPr>
      </w:pPr>
      <w:r w:rsidRPr="00C35718">
        <w:rPr>
          <w:rFonts w:ascii="Century Gothic" w:hAnsi="Century Gothic" w:cstheme="minorHAnsi"/>
          <w:sz w:val="20"/>
          <w:szCs w:val="20"/>
        </w:rPr>
        <w:t xml:space="preserve">Podemos editar el documento </w:t>
      </w:r>
      <w:proofErr w:type="spellStart"/>
      <w:r w:rsidRPr="00C35718">
        <w:rPr>
          <w:rFonts w:ascii="Century Gothic" w:hAnsi="Century Gothic" w:cstheme="minorHAnsi"/>
          <w:sz w:val="20"/>
          <w:szCs w:val="20"/>
        </w:rPr>
        <w:t>html</w:t>
      </w:r>
      <w:proofErr w:type="spellEnd"/>
      <w:r w:rsidRPr="00C35718">
        <w:rPr>
          <w:rFonts w:ascii="Century Gothic" w:hAnsi="Century Gothic" w:cstheme="minorHAnsi"/>
          <w:sz w:val="20"/>
          <w:szCs w:val="20"/>
        </w:rPr>
        <w:t xml:space="preserve"> con </w:t>
      </w:r>
      <w:proofErr w:type="spellStart"/>
      <w:r w:rsidRPr="00C35718">
        <w:rPr>
          <w:rFonts w:ascii="Century Gothic" w:hAnsi="Century Gothic" w:cstheme="minorHAnsi"/>
          <w:sz w:val="20"/>
          <w:szCs w:val="20"/>
        </w:rPr>
        <w:t>dramweaver</w:t>
      </w:r>
      <w:proofErr w:type="spellEnd"/>
      <w:r w:rsidRPr="00C35718">
        <w:rPr>
          <w:rFonts w:ascii="Century Gothic" w:hAnsi="Century Gothic" w:cstheme="minorHAnsi"/>
          <w:sz w:val="20"/>
          <w:szCs w:val="20"/>
        </w:rPr>
        <w:t xml:space="preserve"> para visualizar el código fuente </w:t>
      </w:r>
      <w:proofErr w:type="spellStart"/>
      <w:r w:rsidRPr="00C35718">
        <w:rPr>
          <w:rFonts w:ascii="Century Gothic" w:hAnsi="Century Gothic" w:cstheme="minorHAnsi"/>
          <w:sz w:val="20"/>
          <w:szCs w:val="20"/>
        </w:rPr>
        <w:t>ó</w:t>
      </w:r>
      <w:proofErr w:type="spellEnd"/>
      <w:r w:rsidRPr="00C35718">
        <w:rPr>
          <w:rFonts w:ascii="Century Gothic" w:hAnsi="Century Gothic" w:cstheme="minorHAnsi"/>
          <w:sz w:val="20"/>
          <w:szCs w:val="20"/>
        </w:rPr>
        <w:t xml:space="preserve"> para realizar algunas configuraciones</w:t>
      </w:r>
    </w:p>
    <w:p w:rsidR="00D272C4" w:rsidRPr="00C35718" w:rsidRDefault="00D272C4" w:rsidP="00D272C4">
      <w:pPr>
        <w:jc w:val="both"/>
        <w:rPr>
          <w:rFonts w:ascii="Century Gothic" w:hAnsi="Century Gothic" w:cstheme="minorHAnsi"/>
          <w:sz w:val="20"/>
          <w:szCs w:val="20"/>
        </w:rPr>
      </w:pPr>
    </w:p>
    <w:p w:rsidR="00D272C4" w:rsidRPr="00C35718" w:rsidRDefault="00D272C4" w:rsidP="00D272C4">
      <w:pPr>
        <w:jc w:val="both"/>
        <w:rPr>
          <w:rFonts w:ascii="Century Gothic" w:hAnsi="Century Gothic" w:cstheme="minorHAnsi"/>
          <w:sz w:val="20"/>
          <w:szCs w:val="20"/>
        </w:rPr>
      </w:pPr>
      <w:r w:rsidRPr="00C35718">
        <w:rPr>
          <w:rFonts w:ascii="Century Gothic" w:hAnsi="Century Gothic" w:cstheme="minorHAnsi"/>
          <w:noProof/>
          <w:sz w:val="20"/>
          <w:szCs w:val="20"/>
        </w:rPr>
        <w:drawing>
          <wp:inline distT="0" distB="0" distL="0" distR="0" wp14:anchorId="0DD14137" wp14:editId="2FBF9D25">
            <wp:extent cx="5612130" cy="2970530"/>
            <wp:effectExtent l="19050" t="0" r="7620" b="0"/>
            <wp:docPr id="18" name="17 Imagen" descr="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png"/>
                    <pic:cNvPicPr/>
                  </pic:nvPicPr>
                  <pic:blipFill>
                    <a:blip r:embed="rId26"/>
                    <a:stretch>
                      <a:fillRect/>
                    </a:stretch>
                  </pic:blipFill>
                  <pic:spPr>
                    <a:xfrm>
                      <a:off x="0" y="0"/>
                      <a:ext cx="5612130" cy="2970530"/>
                    </a:xfrm>
                    <a:prstGeom prst="rect">
                      <a:avLst/>
                    </a:prstGeom>
                  </pic:spPr>
                </pic:pic>
              </a:graphicData>
            </a:graphic>
          </wp:inline>
        </w:drawing>
      </w:r>
    </w:p>
    <w:p w:rsidR="00D272C4" w:rsidRPr="00C35718" w:rsidRDefault="000F1187" w:rsidP="000F1187">
      <w:pPr>
        <w:jc w:val="center"/>
        <w:rPr>
          <w:rFonts w:ascii="Century Gothic" w:hAnsi="Century Gothic" w:cstheme="minorHAnsi"/>
          <w:sz w:val="20"/>
          <w:szCs w:val="20"/>
        </w:rPr>
      </w:pPr>
      <w:r w:rsidRPr="00C35718">
        <w:rPr>
          <w:rFonts w:ascii="Century Gothic" w:hAnsi="Century Gothic" w:cstheme="minorHAnsi"/>
          <w:sz w:val="20"/>
          <w:szCs w:val="20"/>
        </w:rPr>
        <w:t>Éste código HTML es el que se va a insertar en cualquier sistema de envío de mail masivo</w:t>
      </w:r>
    </w:p>
    <w:p w:rsidR="0057172B" w:rsidRPr="00C35718" w:rsidRDefault="0057172B" w:rsidP="0057172B">
      <w:pPr>
        <w:rPr>
          <w:rFonts w:ascii="Century Gothic" w:hAnsi="Century Gothic" w:cstheme="minorHAnsi"/>
          <w:bCs/>
          <w:color w:val="000000"/>
          <w:sz w:val="20"/>
          <w:szCs w:val="20"/>
        </w:rPr>
      </w:pPr>
      <w:r w:rsidRPr="00C35718">
        <w:rPr>
          <w:rFonts w:ascii="Century Gothic" w:hAnsi="Century Gothic" w:cstheme="minorHAnsi"/>
          <w:bCs/>
          <w:color w:val="000000"/>
          <w:sz w:val="20"/>
          <w:szCs w:val="20"/>
        </w:rPr>
        <w:t>Qué es el FTP</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lastRenderedPageBreak/>
        <w:t xml:space="preserve">FTP es uno de los diversos protocolos de la red Internet, concretamente significa File Transfer </w:t>
      </w:r>
      <w:proofErr w:type="spellStart"/>
      <w:r w:rsidRPr="00C35718">
        <w:rPr>
          <w:rFonts w:ascii="Century Gothic" w:hAnsi="Century Gothic" w:cstheme="minorHAnsi"/>
          <w:color w:val="000000"/>
          <w:sz w:val="20"/>
          <w:szCs w:val="20"/>
        </w:rPr>
        <w:t>Protocol</w:t>
      </w:r>
      <w:proofErr w:type="spellEnd"/>
      <w:r w:rsidRPr="00C35718">
        <w:rPr>
          <w:rFonts w:ascii="Century Gothic" w:hAnsi="Century Gothic" w:cstheme="minorHAnsi"/>
          <w:color w:val="000000"/>
          <w:sz w:val="20"/>
          <w:szCs w:val="20"/>
        </w:rPr>
        <w:t xml:space="preserve"> (Protocolo de Transferencia de Archivos) y es el ideal para transferir grandes bloques de datos por la red.</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Se precisa de un Servidor de FTP y un cliente FTP, puede darse el caso de que los servidores sean de libre acceso para todo el mundo y entonces estamos hablando de </w:t>
      </w:r>
      <w:proofErr w:type="spellStart"/>
      <w:r w:rsidRPr="00C35718">
        <w:rPr>
          <w:rFonts w:ascii="Century Gothic" w:hAnsi="Century Gothic" w:cstheme="minorHAnsi"/>
          <w:color w:val="000000"/>
          <w:sz w:val="20"/>
          <w:szCs w:val="20"/>
        </w:rPr>
        <w:t>login</w:t>
      </w:r>
      <w:proofErr w:type="spellEnd"/>
      <w:r w:rsidRPr="00C35718">
        <w:rPr>
          <w:rFonts w:ascii="Century Gothic" w:hAnsi="Century Gothic" w:cstheme="minorHAnsi"/>
          <w:color w:val="000000"/>
          <w:sz w:val="20"/>
          <w:szCs w:val="20"/>
        </w:rPr>
        <w:t xml:space="preserve"> anónimo o FTP anónimo.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La mayoría de las páginas web a nivel mundial son subidas a los respectivos servidores</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roofErr w:type="gramStart"/>
      <w:r w:rsidRPr="00C35718">
        <w:rPr>
          <w:rFonts w:ascii="Century Gothic" w:hAnsi="Century Gothic" w:cstheme="minorHAnsi"/>
          <w:color w:val="000000"/>
          <w:sz w:val="20"/>
          <w:szCs w:val="20"/>
        </w:rPr>
        <w:t>mediante</w:t>
      </w:r>
      <w:proofErr w:type="gramEnd"/>
      <w:r w:rsidRPr="00C35718">
        <w:rPr>
          <w:rFonts w:ascii="Century Gothic" w:hAnsi="Century Gothic" w:cstheme="minorHAnsi"/>
          <w:color w:val="000000"/>
          <w:sz w:val="20"/>
          <w:szCs w:val="20"/>
        </w:rPr>
        <w:t xml:space="preserve"> este protocolo.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Por defecto utiliza los puertos 20 y 21. El puerto 20 es el utilizado para el flujo de datos entre el cliente y el servidor y el puerto 21 para el flujo de control, es decir, para enviar las órdenes del cliente al servidor. Mientras se transfieren datos a través del flujo de datos, el flujo de control permanece a la espera. Esto puede causar problemas en el caso de transferencias de datos muy grandes realizadas a través de cortafuegos que interrumpan sesiones después de periodos largos de espera. El fichero puede que se haya transferido con éxito, pero el cortafuegos puede desconectar la sesión de control, por lo que se genera un error.</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El FTP, en la mayoría de servidores, es la única manera de conectar con nuestro sitio, para </w:t>
      </w:r>
      <w:proofErr w:type="spellStart"/>
      <w:r w:rsidRPr="00C35718">
        <w:rPr>
          <w:rFonts w:ascii="Century Gothic" w:hAnsi="Century Gothic" w:cstheme="minorHAnsi"/>
          <w:color w:val="000000"/>
          <w:sz w:val="20"/>
          <w:szCs w:val="20"/>
        </w:rPr>
        <w:t>asi</w:t>
      </w:r>
      <w:proofErr w:type="spellEnd"/>
      <w:r w:rsidRPr="00C35718">
        <w:rPr>
          <w:rFonts w:ascii="Century Gothic" w:hAnsi="Century Gothic" w:cstheme="minorHAnsi"/>
          <w:color w:val="000000"/>
          <w:sz w:val="20"/>
          <w:szCs w:val="20"/>
        </w:rPr>
        <w:t xml:space="preserve">, poder </w:t>
      </w:r>
      <w:proofErr w:type="gramStart"/>
      <w:r w:rsidRPr="00C35718">
        <w:rPr>
          <w:rFonts w:ascii="Century Gothic" w:hAnsi="Century Gothic" w:cstheme="minorHAnsi"/>
          <w:color w:val="000000"/>
          <w:sz w:val="20"/>
          <w:szCs w:val="20"/>
        </w:rPr>
        <w:t>subir(</w:t>
      </w:r>
      <w:proofErr w:type="gramEnd"/>
      <w:r w:rsidRPr="00C35718">
        <w:rPr>
          <w:rFonts w:ascii="Century Gothic" w:hAnsi="Century Gothic" w:cstheme="minorHAnsi"/>
          <w:color w:val="000000"/>
          <w:sz w:val="20"/>
          <w:szCs w:val="20"/>
        </w:rPr>
        <w:t>cargar) y bajar (descargar) archivos.</w:t>
      </w:r>
    </w:p>
    <w:p w:rsidR="0057172B" w:rsidRPr="00C35718" w:rsidRDefault="0057172B" w:rsidP="0057172B">
      <w:pPr>
        <w:autoSpaceDE w:val="0"/>
        <w:autoSpaceDN w:val="0"/>
        <w:adjustRightInd w:val="0"/>
        <w:spacing w:after="0" w:line="240" w:lineRule="auto"/>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rPr>
          <w:rFonts w:ascii="Century Gothic" w:hAnsi="Century Gothic" w:cstheme="minorHAnsi"/>
          <w:sz w:val="20"/>
          <w:szCs w:val="20"/>
        </w:rPr>
      </w:pPr>
      <w:r w:rsidRPr="00C35718">
        <w:rPr>
          <w:rFonts w:ascii="Century Gothic" w:hAnsi="Century Gothic" w:cstheme="minorHAnsi"/>
          <w:bCs/>
          <w:color w:val="000000"/>
          <w:sz w:val="20"/>
          <w:szCs w:val="20"/>
        </w:rPr>
        <w:t>Qué es un cliente FTP</w:t>
      </w:r>
      <w:r w:rsidRPr="00C35718">
        <w:rPr>
          <w:rFonts w:ascii="Century Gothic" w:hAnsi="Century Gothic" w:cstheme="minorHAnsi"/>
          <w:color w:val="000000"/>
          <w:sz w:val="20"/>
          <w:szCs w:val="20"/>
        </w:rPr>
        <w:t xml:space="preserve"> </w:t>
      </w:r>
    </w:p>
    <w:p w:rsidR="0057172B" w:rsidRPr="00C35718" w:rsidRDefault="0057172B" w:rsidP="0057172B">
      <w:pPr>
        <w:autoSpaceDE w:val="0"/>
        <w:autoSpaceDN w:val="0"/>
        <w:adjustRightInd w:val="0"/>
        <w:spacing w:after="0" w:line="240" w:lineRule="auto"/>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Un cliente FTP emplea el protocolo FTP para conectarse a un servidor FTP para transferir archivos. </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Algunos clientes de FTP básicos vienen integrados en los sistemas operativos, incluyendo </w:t>
      </w:r>
      <w:proofErr w:type="spellStart"/>
      <w:r w:rsidRPr="00C35718">
        <w:rPr>
          <w:rFonts w:ascii="Century Gothic" w:hAnsi="Century Gothic" w:cstheme="minorHAnsi"/>
          <w:color w:val="000000"/>
          <w:sz w:val="20"/>
          <w:szCs w:val="20"/>
        </w:rPr>
        <w:t>windows</w:t>
      </w:r>
      <w:proofErr w:type="spellEnd"/>
      <w:r w:rsidRPr="00C35718">
        <w:rPr>
          <w:rFonts w:ascii="Century Gothic" w:hAnsi="Century Gothic" w:cstheme="minorHAnsi"/>
          <w:color w:val="000000"/>
          <w:sz w:val="20"/>
          <w:szCs w:val="20"/>
        </w:rPr>
        <w:t>, DOS, Linux y Unix. Sin embargo, hay disponibles clientes con más funcionalidades, habitualmente en forma shareware/</w:t>
      </w:r>
      <w:proofErr w:type="spellStart"/>
      <w:r w:rsidRPr="00C35718">
        <w:rPr>
          <w:rFonts w:ascii="Century Gothic" w:hAnsi="Century Gothic" w:cstheme="minorHAnsi"/>
          <w:color w:val="000000"/>
          <w:sz w:val="20"/>
          <w:szCs w:val="20"/>
        </w:rPr>
        <w:t>freeware</w:t>
      </w:r>
      <w:proofErr w:type="spellEnd"/>
      <w:r w:rsidRPr="00C35718">
        <w:rPr>
          <w:rFonts w:ascii="Century Gothic" w:hAnsi="Century Gothic" w:cstheme="minorHAnsi"/>
          <w:color w:val="000000"/>
          <w:sz w:val="20"/>
          <w:szCs w:val="20"/>
        </w:rPr>
        <w:t xml:space="preserve"> para </w:t>
      </w:r>
      <w:proofErr w:type="spellStart"/>
      <w:r w:rsidRPr="00C35718">
        <w:rPr>
          <w:rFonts w:ascii="Century Gothic" w:hAnsi="Century Gothic" w:cstheme="minorHAnsi"/>
          <w:color w:val="000000"/>
          <w:sz w:val="20"/>
          <w:szCs w:val="20"/>
        </w:rPr>
        <w:t>windows</w:t>
      </w:r>
      <w:proofErr w:type="spellEnd"/>
      <w:r w:rsidRPr="00C35718">
        <w:rPr>
          <w:rFonts w:ascii="Century Gothic" w:hAnsi="Century Gothic" w:cstheme="minorHAnsi"/>
          <w:color w:val="000000"/>
          <w:sz w:val="20"/>
          <w:szCs w:val="20"/>
        </w:rPr>
        <w:t xml:space="preserve"> y como software libre para sistemas tipo Unix. Muchos navegadores recientes también llevan integrados clientes. </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Algunos sistemas operativos, incluyendo los Windows más recientes y Mac OS X pueden montar servidores FTP como unidades virtuales directamente dentro del sistema operativo, lo que puede resultar más fácil o más conveniente para algunos usuarios, que emplear un cliente especializado.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b/>
          <w:bCs/>
          <w:color w:val="000000"/>
          <w:sz w:val="20"/>
          <w:szCs w:val="20"/>
        </w:rPr>
      </w:pPr>
      <w:r w:rsidRPr="00C35718">
        <w:rPr>
          <w:rFonts w:ascii="Century Gothic" w:hAnsi="Century Gothic" w:cstheme="minorHAnsi"/>
          <w:b/>
          <w:bCs/>
          <w:color w:val="000000"/>
          <w:sz w:val="20"/>
          <w:szCs w:val="20"/>
        </w:rPr>
        <w:t>Cómo subir archivos por medio del cliente FTP</w:t>
      </w:r>
    </w:p>
    <w:p w:rsidR="0057172B" w:rsidRPr="00C35718" w:rsidRDefault="0057172B" w:rsidP="0057172B">
      <w:pPr>
        <w:autoSpaceDE w:val="0"/>
        <w:autoSpaceDN w:val="0"/>
        <w:adjustRightInd w:val="0"/>
        <w:spacing w:after="0" w:line="240" w:lineRule="auto"/>
        <w:jc w:val="both"/>
        <w:rPr>
          <w:rFonts w:ascii="Century Gothic" w:hAnsi="Century Gothic" w:cstheme="minorHAnsi"/>
          <w:b/>
          <w:bCs/>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Primero, debemos tener un servidor en donde hospedarás tu sitio ejemplo: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b/>
          <w:i/>
          <w:color w:val="000000"/>
          <w:sz w:val="20"/>
          <w:szCs w:val="20"/>
        </w:rPr>
      </w:pPr>
      <w:r w:rsidRPr="00C35718">
        <w:rPr>
          <w:rFonts w:ascii="Century Gothic" w:hAnsi="Century Gothic" w:cstheme="minorHAnsi"/>
          <w:b/>
          <w:i/>
          <w:color w:val="000000"/>
          <w:sz w:val="20"/>
          <w:szCs w:val="20"/>
        </w:rPr>
        <w:t>http://www.tudominio.com</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r w:rsidRPr="00C35718">
        <w:rPr>
          <w:rFonts w:ascii="Century Gothic" w:hAnsi="Century Gothic" w:cstheme="minorHAnsi"/>
          <w:color w:val="000000"/>
          <w:sz w:val="20"/>
          <w:szCs w:val="20"/>
        </w:rPr>
        <w:t xml:space="preserve">Crea tu cuenta en el servidor, te mandarán los datos a tu mail o estarán en el panel de </w:t>
      </w:r>
      <w:proofErr w:type="spellStart"/>
      <w:r w:rsidRPr="00C35718">
        <w:rPr>
          <w:rFonts w:ascii="Century Gothic" w:hAnsi="Century Gothic" w:cstheme="minorHAnsi"/>
          <w:color w:val="000000"/>
          <w:sz w:val="20"/>
          <w:szCs w:val="20"/>
        </w:rPr>
        <w:t>admin</w:t>
      </w:r>
      <w:proofErr w:type="spellEnd"/>
      <w:r w:rsidRPr="00C35718">
        <w:rPr>
          <w:rFonts w:ascii="Century Gothic" w:hAnsi="Century Gothic" w:cstheme="minorHAnsi"/>
          <w:color w:val="000000"/>
          <w:sz w:val="20"/>
          <w:szCs w:val="20"/>
        </w:rPr>
        <w:t>, los datos a aparecer serán algo así:</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roofErr w:type="gramStart"/>
      <w:r w:rsidRPr="00C35718">
        <w:rPr>
          <w:rFonts w:ascii="Century Gothic" w:hAnsi="Century Gothic" w:cstheme="minorHAnsi"/>
          <w:color w:val="000000"/>
          <w:sz w:val="20"/>
          <w:szCs w:val="20"/>
        </w:rPr>
        <w:t>host</w:t>
      </w:r>
      <w:proofErr w:type="gramEnd"/>
      <w:r w:rsidRPr="00C35718">
        <w:rPr>
          <w:rFonts w:ascii="Century Gothic" w:hAnsi="Century Gothic" w:cstheme="minorHAnsi"/>
          <w:color w:val="000000"/>
          <w:sz w:val="20"/>
          <w:szCs w:val="20"/>
        </w:rPr>
        <w:t xml:space="preserve">: debería empezar por ftp, algo así como: ftp.dominio.com o </w:t>
      </w:r>
      <w:r w:rsidRPr="00C35718">
        <w:rPr>
          <w:rFonts w:ascii="Century Gothic" w:hAnsi="Century Gothic" w:cstheme="minorHAnsi"/>
          <w:b/>
          <w:color w:val="000000"/>
          <w:sz w:val="20"/>
          <w:szCs w:val="20"/>
        </w:rPr>
        <w:t>ftp.usuario.dominio.com</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roofErr w:type="gramStart"/>
      <w:r w:rsidRPr="00C35718">
        <w:rPr>
          <w:rFonts w:ascii="Century Gothic" w:hAnsi="Century Gothic" w:cstheme="minorHAnsi"/>
          <w:b/>
          <w:color w:val="000000"/>
          <w:sz w:val="20"/>
          <w:szCs w:val="20"/>
        </w:rPr>
        <w:t>usuario</w:t>
      </w:r>
      <w:proofErr w:type="gramEnd"/>
      <w:r w:rsidRPr="00C35718">
        <w:rPr>
          <w:rFonts w:ascii="Century Gothic" w:hAnsi="Century Gothic" w:cstheme="minorHAnsi"/>
          <w:b/>
          <w:color w:val="000000"/>
          <w:sz w:val="20"/>
          <w:szCs w:val="20"/>
        </w:rPr>
        <w:t>:</w:t>
      </w:r>
      <w:r w:rsidRPr="00C35718">
        <w:rPr>
          <w:rFonts w:ascii="Century Gothic" w:hAnsi="Century Gothic" w:cstheme="minorHAnsi"/>
          <w:color w:val="000000"/>
          <w:sz w:val="20"/>
          <w:szCs w:val="20"/>
        </w:rPr>
        <w:t xml:space="preserve"> tu nombre de usuario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roofErr w:type="gramStart"/>
      <w:r w:rsidRPr="00C35718">
        <w:rPr>
          <w:rFonts w:ascii="Century Gothic" w:hAnsi="Century Gothic" w:cstheme="minorHAnsi"/>
          <w:b/>
          <w:color w:val="000000"/>
          <w:sz w:val="20"/>
          <w:szCs w:val="20"/>
        </w:rPr>
        <w:t>contraseña</w:t>
      </w:r>
      <w:proofErr w:type="gramEnd"/>
      <w:r w:rsidRPr="00C35718">
        <w:rPr>
          <w:rFonts w:ascii="Century Gothic" w:hAnsi="Century Gothic" w:cstheme="minorHAnsi"/>
          <w:b/>
          <w:color w:val="000000"/>
          <w:sz w:val="20"/>
          <w:szCs w:val="20"/>
        </w:rPr>
        <w:t>:</w:t>
      </w:r>
      <w:r w:rsidRPr="00C35718">
        <w:rPr>
          <w:rFonts w:ascii="Century Gothic" w:hAnsi="Century Gothic" w:cstheme="minorHAnsi"/>
          <w:color w:val="000000"/>
          <w:sz w:val="20"/>
          <w:szCs w:val="20"/>
        </w:rPr>
        <w:t xml:space="preserve"> tu contraseña</w:t>
      </w:r>
    </w:p>
    <w:p w:rsidR="0057172B" w:rsidRPr="00C35718" w:rsidRDefault="0057172B" w:rsidP="0057172B">
      <w:pPr>
        <w:autoSpaceDE w:val="0"/>
        <w:autoSpaceDN w:val="0"/>
        <w:adjustRightInd w:val="0"/>
        <w:spacing w:after="0" w:line="240" w:lineRule="auto"/>
        <w:rPr>
          <w:rFonts w:ascii="Century Gothic" w:hAnsi="Century Gothic" w:cstheme="minorHAnsi"/>
          <w:b/>
          <w:bCs/>
          <w:i/>
          <w:iCs/>
          <w:color w:val="000000"/>
          <w:sz w:val="20"/>
          <w:szCs w:val="20"/>
        </w:rPr>
      </w:pPr>
    </w:p>
    <w:p w:rsidR="0057172B" w:rsidRPr="00C35718" w:rsidRDefault="0057172B" w:rsidP="0057172B">
      <w:pPr>
        <w:autoSpaceDE w:val="0"/>
        <w:autoSpaceDN w:val="0"/>
        <w:adjustRightInd w:val="0"/>
        <w:spacing w:after="0" w:line="240" w:lineRule="auto"/>
        <w:rPr>
          <w:rFonts w:ascii="Century Gothic" w:hAnsi="Century Gothic" w:cstheme="minorHAnsi"/>
          <w:bCs/>
          <w:iCs/>
          <w:color w:val="000000"/>
          <w:sz w:val="20"/>
          <w:szCs w:val="20"/>
        </w:rPr>
      </w:pPr>
      <w:r w:rsidRPr="00C35718">
        <w:rPr>
          <w:rFonts w:ascii="Century Gothic" w:hAnsi="Century Gothic" w:cstheme="minorHAnsi"/>
          <w:bCs/>
          <w:iCs/>
          <w:color w:val="000000"/>
          <w:sz w:val="20"/>
          <w:szCs w:val="20"/>
        </w:rPr>
        <w:t>Establecer permisos en FTP</w:t>
      </w:r>
    </w:p>
    <w:p w:rsidR="0057172B" w:rsidRPr="00C35718" w:rsidRDefault="0057172B" w:rsidP="0057172B">
      <w:pPr>
        <w:autoSpaceDE w:val="0"/>
        <w:autoSpaceDN w:val="0"/>
        <w:adjustRightInd w:val="0"/>
        <w:spacing w:after="0" w:line="240" w:lineRule="auto"/>
        <w:rPr>
          <w:rFonts w:ascii="Century Gothic" w:hAnsi="Century Gothic" w:cstheme="minorHAnsi"/>
          <w:b/>
          <w:bCs/>
          <w:i/>
          <w:iCs/>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lastRenderedPageBreak/>
        <w:t>El protocolo FTP se desarrolló en entornos de tipo UNIX similares a los populares GNU/Linux.</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Por eso tenemos los permisos de ejecución, lectura y escritura, estableciéndose tres tipos de usuarios:</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 </w:t>
      </w:r>
      <w:r w:rsidRPr="00C35718">
        <w:rPr>
          <w:rFonts w:ascii="Century Gothic" w:hAnsi="Century Gothic" w:cstheme="minorHAnsi"/>
          <w:b/>
          <w:bCs/>
          <w:color w:val="000000"/>
          <w:sz w:val="20"/>
          <w:szCs w:val="20"/>
        </w:rPr>
        <w:t>Propietario</w:t>
      </w:r>
      <w:r w:rsidRPr="00C35718">
        <w:rPr>
          <w:rFonts w:ascii="Century Gothic" w:hAnsi="Century Gothic" w:cstheme="minorHAnsi"/>
          <w:color w:val="000000"/>
          <w:sz w:val="20"/>
          <w:szCs w:val="20"/>
        </w:rPr>
        <w:t>: Es normalmente la persona que ha creado o que ha subido el archivo al servidor FTP.</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 </w:t>
      </w:r>
      <w:r w:rsidRPr="00C35718">
        <w:rPr>
          <w:rFonts w:ascii="Century Gothic" w:hAnsi="Century Gothic" w:cstheme="minorHAnsi"/>
          <w:b/>
          <w:bCs/>
          <w:color w:val="000000"/>
          <w:sz w:val="20"/>
          <w:szCs w:val="20"/>
        </w:rPr>
        <w:t>Grupo:</w:t>
      </w:r>
      <w:r w:rsidRPr="00C35718">
        <w:rPr>
          <w:rFonts w:ascii="Century Gothic" w:hAnsi="Century Gothic" w:cstheme="minorHAnsi"/>
          <w:color w:val="000000"/>
          <w:sz w:val="20"/>
          <w:szCs w:val="20"/>
        </w:rPr>
        <w:t xml:space="preserve"> Se refiere a un grupo de usuarios al que probablemente pertenece el</w:t>
      </w: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proofErr w:type="gramStart"/>
      <w:r w:rsidRPr="00C35718">
        <w:rPr>
          <w:rFonts w:ascii="Century Gothic" w:hAnsi="Century Gothic" w:cstheme="minorHAnsi"/>
          <w:color w:val="000000"/>
          <w:sz w:val="20"/>
          <w:szCs w:val="20"/>
        </w:rPr>
        <w:t>propietario</w:t>
      </w:r>
      <w:proofErr w:type="gramEnd"/>
      <w:r w:rsidRPr="00C35718">
        <w:rPr>
          <w:rFonts w:ascii="Century Gothic" w:hAnsi="Century Gothic" w:cstheme="minorHAnsi"/>
          <w:color w:val="000000"/>
          <w:sz w:val="20"/>
          <w:szCs w:val="20"/>
        </w:rPr>
        <w:t xml:space="preserve">. </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 </w:t>
      </w:r>
      <w:r w:rsidRPr="00C35718">
        <w:rPr>
          <w:rFonts w:ascii="Century Gothic" w:hAnsi="Century Gothic" w:cstheme="minorHAnsi"/>
          <w:b/>
          <w:bCs/>
          <w:color w:val="000000"/>
          <w:sz w:val="20"/>
          <w:szCs w:val="20"/>
        </w:rPr>
        <w:t>Otros:</w:t>
      </w:r>
      <w:r w:rsidRPr="00C35718">
        <w:rPr>
          <w:rFonts w:ascii="Century Gothic" w:hAnsi="Century Gothic" w:cstheme="minorHAnsi"/>
          <w:color w:val="000000"/>
          <w:sz w:val="20"/>
          <w:szCs w:val="20"/>
        </w:rPr>
        <w:t xml:space="preserve"> Son todos los demás usuarios anónimos o que no pertenecen al grupo indicado.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Para establecer los permisos de escritura existe un algoritmo, el cual asigna valores al tipo de </w:t>
      </w:r>
      <w:r w:rsidRPr="00C35718">
        <w:rPr>
          <w:rFonts w:ascii="Century Gothic" w:hAnsi="Century Gothic" w:cstheme="minorHAnsi"/>
          <w:sz w:val="20"/>
          <w:szCs w:val="20"/>
        </w:rPr>
        <w:t xml:space="preserve"> </w:t>
      </w:r>
      <w:r w:rsidRPr="00C35718">
        <w:rPr>
          <w:rFonts w:ascii="Century Gothic" w:hAnsi="Century Gothic" w:cstheme="minorHAnsi"/>
          <w:color w:val="000000"/>
          <w:sz w:val="20"/>
          <w:szCs w:val="20"/>
        </w:rPr>
        <w:t>acceso que se quiere otorgar a cada tipo de usuario.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r w:rsidRPr="00C35718">
        <w:rPr>
          <w:rFonts w:ascii="Century Gothic" w:hAnsi="Century Gothic" w:cstheme="minorHAnsi"/>
          <w:color w:val="000000"/>
          <w:sz w:val="20"/>
          <w:szCs w:val="20"/>
        </w:rPr>
        <w:t xml:space="preserve">• 4=lectura </w:t>
      </w: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r w:rsidRPr="00C35718">
        <w:rPr>
          <w:rFonts w:ascii="Century Gothic" w:hAnsi="Century Gothic" w:cstheme="minorHAnsi"/>
          <w:color w:val="000000"/>
          <w:sz w:val="20"/>
          <w:szCs w:val="20"/>
        </w:rPr>
        <w:t xml:space="preserve">• 2= escritura </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1= ejecución</w:t>
      </w: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Los permisos se asignan acorde con la suma de los tipos ya descritos. Por ejemplo:</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r w:rsidRPr="00C35718">
        <w:rPr>
          <w:rFonts w:ascii="Century Gothic" w:hAnsi="Century Gothic" w:cstheme="minorHAnsi"/>
          <w:color w:val="000000"/>
          <w:sz w:val="20"/>
          <w:szCs w:val="20"/>
        </w:rPr>
        <w:t xml:space="preserve">• 6 (4+2) = lectura y escritura </w:t>
      </w:r>
    </w:p>
    <w:p w:rsidR="0057172B" w:rsidRPr="00C35718" w:rsidRDefault="0057172B" w:rsidP="0057172B">
      <w:pPr>
        <w:autoSpaceDE w:val="0"/>
        <w:autoSpaceDN w:val="0"/>
        <w:adjustRightInd w:val="0"/>
        <w:spacing w:after="0" w:line="240" w:lineRule="auto"/>
        <w:jc w:val="both"/>
        <w:rPr>
          <w:rFonts w:ascii="Century Gothic" w:hAnsi="Century Gothic" w:cstheme="minorHAnsi"/>
          <w:sz w:val="20"/>
          <w:szCs w:val="20"/>
        </w:rPr>
      </w:pPr>
      <w:r w:rsidRPr="00C35718">
        <w:rPr>
          <w:rFonts w:ascii="Century Gothic" w:hAnsi="Century Gothic" w:cstheme="minorHAnsi"/>
          <w:color w:val="000000"/>
          <w:sz w:val="20"/>
          <w:szCs w:val="20"/>
        </w:rPr>
        <w:t xml:space="preserve">• 5 (4+1) = lectura y ejecución </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3 (2+1) = escritura y ejecución</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7 (4+2+1) = lectura, escritura y ejecución</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Las combinaciones se dan en el siguiente orden: propietario, grupo y usuarios.</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Por ejemplo: 755, otorga lectura, escritura y ejecución al propietario, y al grupo y otros le otorga los permisos de ejecución y lectura.</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r w:rsidRPr="00C35718">
        <w:rPr>
          <w:rFonts w:ascii="Century Gothic" w:hAnsi="Century Gothic" w:cstheme="minorHAnsi"/>
          <w:color w:val="000000"/>
          <w:sz w:val="20"/>
          <w:szCs w:val="20"/>
        </w:rPr>
        <w:t xml:space="preserve">Para cambiar los permisos, en Windows XP, basta con enviar el comando literal </w:t>
      </w:r>
      <w:proofErr w:type="spellStart"/>
      <w:r w:rsidRPr="00C35718">
        <w:rPr>
          <w:rFonts w:ascii="Century Gothic" w:hAnsi="Century Gothic" w:cstheme="minorHAnsi"/>
          <w:color w:val="000000"/>
          <w:sz w:val="20"/>
          <w:szCs w:val="20"/>
        </w:rPr>
        <w:t>chmod</w:t>
      </w:r>
      <w:proofErr w:type="spellEnd"/>
      <w:r w:rsidRPr="00C35718">
        <w:rPr>
          <w:rFonts w:ascii="Century Gothic" w:hAnsi="Century Gothic" w:cstheme="minorHAnsi"/>
          <w:color w:val="000000"/>
          <w:sz w:val="20"/>
          <w:szCs w:val="20"/>
        </w:rPr>
        <w:t xml:space="preserve"> 755 /, lo que permite que la carpeta raíz tenga los permisos descritos.</w:t>
      </w:r>
    </w:p>
    <w:p w:rsidR="0057172B" w:rsidRPr="00C35718" w:rsidRDefault="0057172B" w:rsidP="0057172B">
      <w:pPr>
        <w:autoSpaceDE w:val="0"/>
        <w:autoSpaceDN w:val="0"/>
        <w:adjustRightInd w:val="0"/>
        <w:spacing w:after="0" w:line="240" w:lineRule="auto"/>
        <w:jc w:val="both"/>
        <w:rPr>
          <w:rFonts w:ascii="Century Gothic" w:hAnsi="Century Gothic" w:cstheme="minorHAnsi"/>
          <w:color w:val="000000"/>
          <w:sz w:val="20"/>
          <w:szCs w:val="20"/>
        </w:rPr>
      </w:pPr>
    </w:p>
    <w:p w:rsidR="0057172B" w:rsidRPr="00C35718" w:rsidRDefault="0057172B" w:rsidP="0057172B">
      <w:pPr>
        <w:spacing w:after="0" w:line="240" w:lineRule="auto"/>
        <w:jc w:val="both"/>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Una gran caracterí</w:t>
      </w:r>
      <w:r w:rsidRPr="00C35718">
        <w:rPr>
          <w:rFonts w:ascii="Century Gothic" w:eastAsia="Times New Roman" w:hAnsi="Century Gothic" w:cstheme="minorHAnsi"/>
          <w:sz w:val="20"/>
          <w:szCs w:val="20"/>
        </w:rPr>
        <w:softHyphen/>
        <w:t xml:space="preserve">stica de </w:t>
      </w:r>
      <w:hyperlink r:id="rId27" w:history="1">
        <w:r w:rsidRPr="00C35718">
          <w:rPr>
            <w:rFonts w:ascii="Century Gothic" w:eastAsia="Times New Roman" w:hAnsi="Century Gothic" w:cstheme="minorHAnsi"/>
            <w:sz w:val="20"/>
            <w:szCs w:val="20"/>
          </w:rPr>
          <w:t>Firefox</w:t>
        </w:r>
      </w:hyperlink>
      <w:r w:rsidRPr="00C35718">
        <w:rPr>
          <w:rFonts w:ascii="Century Gothic" w:eastAsia="Times New Roman" w:hAnsi="Century Gothic" w:cstheme="minorHAnsi"/>
          <w:sz w:val="20"/>
          <w:szCs w:val="20"/>
        </w:rPr>
        <w:t xml:space="preserve"> y los navegadores basados en </w:t>
      </w:r>
      <w:hyperlink r:id="rId28" w:history="1">
        <w:r w:rsidRPr="00C35718">
          <w:rPr>
            <w:rFonts w:ascii="Century Gothic" w:eastAsia="Times New Roman" w:hAnsi="Century Gothic" w:cstheme="minorHAnsi"/>
            <w:sz w:val="20"/>
            <w:szCs w:val="20"/>
          </w:rPr>
          <w:t>Mozilla</w:t>
        </w:r>
      </w:hyperlink>
      <w:r w:rsidRPr="00C35718">
        <w:rPr>
          <w:rFonts w:ascii="Century Gothic" w:eastAsia="Times New Roman" w:hAnsi="Century Gothic" w:cstheme="minorHAnsi"/>
          <w:sz w:val="20"/>
          <w:szCs w:val="20"/>
        </w:rPr>
        <w:t>/</w:t>
      </w:r>
      <w:proofErr w:type="spellStart"/>
      <w:r w:rsidR="00646CD3" w:rsidRPr="00C35718">
        <w:rPr>
          <w:rFonts w:ascii="Century Gothic" w:hAnsi="Century Gothic"/>
          <w:sz w:val="20"/>
          <w:szCs w:val="20"/>
        </w:rPr>
        <w:fldChar w:fldCharType="begin"/>
      </w:r>
      <w:r w:rsidR="00646CD3" w:rsidRPr="00C35718">
        <w:rPr>
          <w:rFonts w:ascii="Century Gothic" w:hAnsi="Century Gothic"/>
          <w:sz w:val="20"/>
          <w:szCs w:val="20"/>
        </w:rPr>
        <w:instrText xml:space="preserve"> HYPERLINK "http://es.wikipedia.org/wiki/Gecko_%28motor_de_navegaci%C3%B3n%29" </w:instrText>
      </w:r>
      <w:r w:rsidR="00646CD3" w:rsidRPr="00C35718">
        <w:rPr>
          <w:rFonts w:ascii="Century Gothic" w:hAnsi="Century Gothic"/>
          <w:sz w:val="20"/>
          <w:szCs w:val="20"/>
        </w:rPr>
        <w:fldChar w:fldCharType="separate"/>
      </w:r>
      <w:r w:rsidRPr="00C35718">
        <w:rPr>
          <w:rFonts w:ascii="Century Gothic" w:eastAsia="Times New Roman" w:hAnsi="Century Gothic" w:cstheme="minorHAnsi"/>
          <w:sz w:val="20"/>
          <w:szCs w:val="20"/>
        </w:rPr>
        <w:t>Gecko</w:t>
      </w:r>
      <w:proofErr w:type="spellEnd"/>
      <w:r w:rsidR="00646CD3" w:rsidRPr="00C35718">
        <w:rPr>
          <w:rFonts w:ascii="Century Gothic" w:eastAsia="Times New Roman" w:hAnsi="Century Gothic" w:cstheme="minorHAnsi"/>
          <w:sz w:val="20"/>
          <w:szCs w:val="20"/>
        </w:rPr>
        <w:fldChar w:fldCharType="end"/>
      </w:r>
      <w:r w:rsidRPr="00C35718">
        <w:rPr>
          <w:rFonts w:ascii="Century Gothic" w:eastAsia="Times New Roman" w:hAnsi="Century Gothic" w:cstheme="minorHAnsi"/>
          <w:sz w:val="20"/>
          <w:szCs w:val="20"/>
        </w:rPr>
        <w:t xml:space="preserve"> es el soporte nativo para el lenguaje </w:t>
      </w:r>
      <w:hyperlink r:id="rId29" w:history="1">
        <w:r w:rsidRPr="00C35718">
          <w:rPr>
            <w:rFonts w:ascii="Century Gothic" w:eastAsia="Times New Roman" w:hAnsi="Century Gothic" w:cstheme="minorHAnsi"/>
            <w:sz w:val="20"/>
            <w:szCs w:val="20"/>
          </w:rPr>
          <w:t>XUL</w:t>
        </w:r>
      </w:hyperlink>
      <w:r w:rsidRPr="00C35718">
        <w:rPr>
          <w:rFonts w:ascii="Century Gothic" w:eastAsia="Times New Roman" w:hAnsi="Century Gothic" w:cstheme="minorHAnsi"/>
          <w:sz w:val="20"/>
          <w:szCs w:val="20"/>
        </w:rPr>
        <w:t xml:space="preserve">, que nos permite escribir aplicaciones </w:t>
      </w:r>
      <w:hyperlink r:id="rId30" w:history="1">
        <w:r w:rsidRPr="00C35718">
          <w:rPr>
            <w:rFonts w:ascii="Century Gothic" w:eastAsia="Times New Roman" w:hAnsi="Century Gothic" w:cstheme="minorHAnsi"/>
            <w:sz w:val="20"/>
            <w:szCs w:val="20"/>
          </w:rPr>
          <w:t>XML</w:t>
        </w:r>
      </w:hyperlink>
      <w:r w:rsidRPr="00C35718">
        <w:rPr>
          <w:rFonts w:ascii="Century Gothic" w:eastAsia="Times New Roman" w:hAnsi="Century Gothic" w:cstheme="minorHAnsi"/>
          <w:sz w:val="20"/>
          <w:szCs w:val="20"/>
        </w:rPr>
        <w:t xml:space="preserve"> de forma muy sencilla y con la capacidad de funcionar en diferentes sistemas operativos.</w:t>
      </w:r>
    </w:p>
    <w:p w:rsidR="0057172B" w:rsidRPr="00C35718" w:rsidRDefault="0057172B" w:rsidP="0057172B">
      <w:pPr>
        <w:spacing w:before="100" w:beforeAutospacing="1" w:after="100" w:afterAutospacing="1" w:line="240" w:lineRule="auto"/>
        <w:jc w:val="both"/>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 xml:space="preserve">Visitando </w:t>
      </w:r>
      <w:hyperlink r:id="rId31" w:history="1">
        <w:r w:rsidRPr="00C35718">
          <w:rPr>
            <w:rFonts w:ascii="Century Gothic" w:eastAsia="Times New Roman" w:hAnsi="Century Gothic" w:cstheme="minorHAnsi"/>
            <w:sz w:val="20"/>
            <w:szCs w:val="20"/>
          </w:rPr>
          <w:t>Refugio Antiaéreo</w:t>
        </w:r>
      </w:hyperlink>
      <w:r w:rsidRPr="00C35718">
        <w:rPr>
          <w:rFonts w:ascii="Century Gothic" w:eastAsia="Times New Roman" w:hAnsi="Century Gothic" w:cstheme="minorHAnsi"/>
          <w:sz w:val="20"/>
          <w:szCs w:val="20"/>
        </w:rPr>
        <w:t xml:space="preserve"> me encuentro con un artí</w:t>
      </w:r>
      <w:r w:rsidRPr="00C35718">
        <w:rPr>
          <w:rFonts w:ascii="Century Gothic" w:eastAsia="Times New Roman" w:hAnsi="Century Gothic" w:cstheme="minorHAnsi"/>
          <w:sz w:val="20"/>
          <w:szCs w:val="20"/>
        </w:rPr>
        <w:softHyphen/>
        <w:t xml:space="preserve">culo sobre la extensión </w:t>
      </w:r>
      <w:hyperlink r:id="rId32" w:history="1">
        <w:proofErr w:type="spellStart"/>
        <w:r w:rsidRPr="00C35718">
          <w:rPr>
            <w:rFonts w:ascii="Century Gothic" w:eastAsia="Times New Roman" w:hAnsi="Century Gothic" w:cstheme="minorHAnsi"/>
            <w:sz w:val="20"/>
            <w:szCs w:val="20"/>
          </w:rPr>
          <w:t>FireFTP</w:t>
        </w:r>
        <w:proofErr w:type="spellEnd"/>
        <w:r w:rsidRPr="00C35718">
          <w:rPr>
            <w:rFonts w:ascii="Century Gothic" w:eastAsia="Times New Roman" w:hAnsi="Century Gothic" w:cstheme="minorHAnsi"/>
            <w:sz w:val="20"/>
            <w:szCs w:val="20"/>
          </w:rPr>
          <w:t>,</w:t>
        </w:r>
      </w:hyperlink>
      <w:r w:rsidRPr="00C35718">
        <w:rPr>
          <w:rFonts w:ascii="Century Gothic" w:eastAsia="Times New Roman" w:hAnsi="Century Gothic" w:cstheme="minorHAnsi"/>
          <w:sz w:val="20"/>
          <w:szCs w:val="20"/>
        </w:rPr>
        <w:t xml:space="preserve"> un buen ejemplo (aunque me quedo corto) de lo que es capaz de hacer con </w:t>
      </w:r>
      <w:hyperlink r:id="rId33" w:history="1">
        <w:r w:rsidRPr="00C35718">
          <w:rPr>
            <w:rFonts w:ascii="Century Gothic" w:eastAsia="Times New Roman" w:hAnsi="Century Gothic" w:cstheme="minorHAnsi"/>
            <w:sz w:val="20"/>
            <w:szCs w:val="20"/>
          </w:rPr>
          <w:t>XUL.</w:t>
        </w:r>
      </w:hyperlink>
      <w:r w:rsidRPr="00C35718">
        <w:rPr>
          <w:rFonts w:ascii="Century Gothic" w:eastAsia="Times New Roman" w:hAnsi="Century Gothic" w:cstheme="minorHAnsi"/>
          <w:sz w:val="20"/>
          <w:szCs w:val="20"/>
        </w:rPr>
        <w:t xml:space="preserve"> </w:t>
      </w:r>
      <w:hyperlink r:id="rId34" w:history="1">
        <w:proofErr w:type="spellStart"/>
        <w:r w:rsidRPr="00C35718">
          <w:rPr>
            <w:rFonts w:ascii="Century Gothic" w:eastAsia="Times New Roman" w:hAnsi="Century Gothic" w:cstheme="minorHAnsi"/>
            <w:sz w:val="20"/>
            <w:szCs w:val="20"/>
          </w:rPr>
          <w:t>FireFTP</w:t>
        </w:r>
        <w:proofErr w:type="spellEnd"/>
      </w:hyperlink>
      <w:r w:rsidRPr="00C35718">
        <w:rPr>
          <w:rFonts w:ascii="Century Gothic" w:eastAsia="Times New Roman" w:hAnsi="Century Gothic" w:cstheme="minorHAnsi"/>
          <w:sz w:val="20"/>
          <w:szCs w:val="20"/>
        </w:rPr>
        <w:t xml:space="preserve"> es una extensión para Firefox que convierte a nuestro navegador en un completo cliente </w:t>
      </w:r>
      <w:hyperlink r:id="rId35" w:history="1">
        <w:r w:rsidRPr="00C35718">
          <w:rPr>
            <w:rFonts w:ascii="Century Gothic" w:eastAsia="Times New Roman" w:hAnsi="Century Gothic" w:cstheme="minorHAnsi"/>
            <w:sz w:val="20"/>
            <w:szCs w:val="20"/>
          </w:rPr>
          <w:t>FTP</w:t>
        </w:r>
      </w:hyperlink>
      <w:r w:rsidRPr="00C35718">
        <w:rPr>
          <w:rFonts w:ascii="Century Gothic" w:eastAsia="Times New Roman" w:hAnsi="Century Gothic" w:cstheme="minorHAnsi"/>
          <w:sz w:val="20"/>
          <w:szCs w:val="20"/>
        </w:rPr>
        <w:t xml:space="preserve"> y con una interfaz muy sencilla de utilizar. La pregunta es, que ventaja tiene de utilizarlo si ya hay miles de clientes </w:t>
      </w:r>
      <w:hyperlink r:id="rId36" w:history="1">
        <w:r w:rsidRPr="00C35718">
          <w:rPr>
            <w:rFonts w:ascii="Century Gothic" w:eastAsia="Times New Roman" w:hAnsi="Century Gothic" w:cstheme="minorHAnsi"/>
            <w:sz w:val="20"/>
            <w:szCs w:val="20"/>
          </w:rPr>
          <w:t>FTP</w:t>
        </w:r>
      </w:hyperlink>
      <w:r w:rsidRPr="00C35718">
        <w:rPr>
          <w:rFonts w:ascii="Century Gothic" w:eastAsia="Times New Roman" w:hAnsi="Century Gothic" w:cstheme="minorHAnsi"/>
          <w:sz w:val="20"/>
          <w:szCs w:val="20"/>
        </w:rPr>
        <w:t xml:space="preserve"> para Windows / </w:t>
      </w:r>
      <w:hyperlink r:id="rId37" w:history="1">
        <w:r w:rsidRPr="00C35718">
          <w:rPr>
            <w:rFonts w:ascii="Century Gothic" w:eastAsia="Times New Roman" w:hAnsi="Century Gothic" w:cstheme="minorHAnsi"/>
            <w:sz w:val="20"/>
            <w:szCs w:val="20"/>
          </w:rPr>
          <w:t>Linux</w:t>
        </w:r>
      </w:hyperlink>
      <w:r w:rsidRPr="00C35718">
        <w:rPr>
          <w:rFonts w:ascii="Century Gothic" w:eastAsia="Times New Roman" w:hAnsi="Century Gothic" w:cstheme="minorHAnsi"/>
          <w:sz w:val="20"/>
          <w:szCs w:val="20"/>
        </w:rPr>
        <w:t xml:space="preserve"> y otros sistemas operativos</w:t>
      </w:r>
      <w:proofErr w:type="gramStart"/>
      <w:r w:rsidRPr="00C35718">
        <w:rPr>
          <w:rFonts w:ascii="Century Gothic" w:eastAsia="Times New Roman" w:hAnsi="Century Gothic" w:cstheme="minorHAnsi"/>
          <w:sz w:val="20"/>
          <w:szCs w:val="20"/>
        </w:rPr>
        <w:t>?</w:t>
      </w:r>
      <w:proofErr w:type="gramEnd"/>
      <w:r w:rsidRPr="00C35718">
        <w:rPr>
          <w:rFonts w:ascii="Century Gothic" w:eastAsia="Times New Roman" w:hAnsi="Century Gothic" w:cstheme="minorHAnsi"/>
          <w:sz w:val="20"/>
          <w:szCs w:val="20"/>
        </w:rPr>
        <w:t xml:space="preserve"> Algunas de las caracterí</w:t>
      </w:r>
      <w:r w:rsidRPr="00C35718">
        <w:rPr>
          <w:rFonts w:ascii="Century Gothic" w:eastAsia="Times New Roman" w:hAnsi="Century Gothic" w:cstheme="minorHAnsi"/>
          <w:sz w:val="20"/>
          <w:szCs w:val="20"/>
        </w:rPr>
        <w:softHyphen/>
        <w:t xml:space="preserve">sticas de </w:t>
      </w:r>
      <w:hyperlink r:id="rId38" w:history="1">
        <w:proofErr w:type="spellStart"/>
        <w:r w:rsidRPr="00C35718">
          <w:rPr>
            <w:rFonts w:ascii="Century Gothic" w:eastAsia="Times New Roman" w:hAnsi="Century Gothic" w:cstheme="minorHAnsi"/>
            <w:sz w:val="20"/>
            <w:szCs w:val="20"/>
          </w:rPr>
          <w:t>FireFTP</w:t>
        </w:r>
        <w:proofErr w:type="spellEnd"/>
      </w:hyperlink>
      <w:r w:rsidRPr="00C35718">
        <w:rPr>
          <w:rFonts w:ascii="Century Gothic" w:eastAsia="Times New Roman" w:hAnsi="Century Gothic" w:cstheme="minorHAnsi"/>
          <w:sz w:val="20"/>
          <w:szCs w:val="20"/>
        </w:rPr>
        <w:t xml:space="preserve"> son:</w:t>
      </w:r>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Es multiplataforma (Windows, Mac, Linux, etc.)</w:t>
      </w:r>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Es liviano</w:t>
      </w:r>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Podemos resumir las descargas pausadas o interrumpidas</w:t>
      </w:r>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Transferencias en modo pasivo o activo</w:t>
      </w:r>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Soporte para servidores</w:t>
      </w:r>
      <w:hyperlink r:id="rId39" w:history="1">
        <w:r w:rsidRPr="00C35718">
          <w:rPr>
            <w:rFonts w:ascii="Century Gothic" w:eastAsia="Times New Roman" w:hAnsi="Century Gothic" w:cstheme="minorHAnsi"/>
            <w:sz w:val="20"/>
            <w:szCs w:val="20"/>
          </w:rPr>
          <w:t xml:space="preserve"> proxy</w:t>
        </w:r>
      </w:hyperlink>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 xml:space="preserve">Soporte para </w:t>
      </w:r>
      <w:hyperlink r:id="rId40" w:history="1">
        <w:r w:rsidRPr="00C35718">
          <w:rPr>
            <w:rFonts w:ascii="Century Gothic" w:eastAsia="Times New Roman" w:hAnsi="Century Gothic" w:cstheme="minorHAnsi"/>
            <w:sz w:val="20"/>
            <w:szCs w:val="20"/>
          </w:rPr>
          <w:t>SSL</w:t>
        </w:r>
      </w:hyperlink>
    </w:p>
    <w:p w:rsidR="0057172B" w:rsidRPr="00C35718" w:rsidRDefault="0057172B" w:rsidP="0057172B">
      <w:pPr>
        <w:numPr>
          <w:ilvl w:val="0"/>
          <w:numId w:val="1"/>
        </w:numPr>
        <w:spacing w:before="100" w:beforeAutospacing="1" w:after="100" w:afterAutospacing="1" w:line="240" w:lineRule="auto"/>
        <w:rPr>
          <w:rFonts w:ascii="Century Gothic" w:eastAsia="Times New Roman" w:hAnsi="Century Gothic" w:cstheme="minorHAnsi"/>
          <w:sz w:val="20"/>
          <w:szCs w:val="20"/>
        </w:rPr>
      </w:pPr>
      <w:r w:rsidRPr="00C35718">
        <w:rPr>
          <w:rFonts w:ascii="Century Gothic" w:eastAsia="Times New Roman" w:hAnsi="Century Gothic" w:cstheme="minorHAnsi"/>
          <w:sz w:val="20"/>
          <w:szCs w:val="20"/>
        </w:rPr>
        <w:t xml:space="preserve">Es fácil de usar, gratuito y libre. </w:t>
      </w:r>
    </w:p>
    <w:p w:rsidR="0057172B" w:rsidRPr="00C35718" w:rsidRDefault="0057172B" w:rsidP="0057172B">
      <w:pPr>
        <w:spacing w:before="100" w:beforeAutospacing="1" w:after="100" w:afterAutospacing="1" w:line="240" w:lineRule="auto"/>
        <w:jc w:val="both"/>
        <w:rPr>
          <w:rFonts w:ascii="Century Gothic" w:hAnsi="Century Gothic" w:cstheme="minorHAnsi"/>
          <w:sz w:val="20"/>
          <w:szCs w:val="20"/>
        </w:rPr>
      </w:pPr>
      <w:r w:rsidRPr="00C35718">
        <w:rPr>
          <w:rFonts w:ascii="Century Gothic" w:hAnsi="Century Gothic" w:cstheme="minorHAnsi"/>
          <w:sz w:val="20"/>
          <w:szCs w:val="20"/>
        </w:rPr>
        <w:lastRenderedPageBreak/>
        <w:t xml:space="preserve">Una vez instalada la extensión, podemos acceder a ella desde el menú </w:t>
      </w:r>
      <w:proofErr w:type="gramStart"/>
      <w:r w:rsidRPr="00C35718">
        <w:rPr>
          <w:rFonts w:ascii="Century Gothic" w:hAnsi="Century Gothic" w:cstheme="minorHAnsi"/>
          <w:sz w:val="20"/>
          <w:szCs w:val="20"/>
        </w:rPr>
        <w:t>‘</w:t>
      </w:r>
      <w:r w:rsidRPr="00C35718">
        <w:rPr>
          <w:rFonts w:ascii="Century Gothic" w:hAnsi="Century Gothic" w:cstheme="minorHAnsi"/>
          <w:b/>
          <w:bCs/>
          <w:sz w:val="20"/>
          <w:szCs w:val="20"/>
        </w:rPr>
        <w:t>Herramientas</w:t>
      </w:r>
      <w:r w:rsidRPr="00C35718">
        <w:rPr>
          <w:rFonts w:ascii="Century Gothic" w:hAnsi="Century Gothic" w:cstheme="minorHAnsi"/>
          <w:sz w:val="20"/>
          <w:szCs w:val="20"/>
        </w:rPr>
        <w:t>‘ –</w:t>
      </w:r>
      <w:proofErr w:type="gramEnd"/>
      <w:r w:rsidRPr="00C35718">
        <w:rPr>
          <w:rFonts w:ascii="Century Gothic" w:hAnsi="Century Gothic" w:cstheme="minorHAnsi"/>
          <w:sz w:val="20"/>
          <w:szCs w:val="20"/>
        </w:rPr>
        <w:t xml:space="preserve"> ‘</w:t>
      </w:r>
      <w:proofErr w:type="spellStart"/>
      <w:r w:rsidRPr="00C35718">
        <w:rPr>
          <w:rFonts w:ascii="Century Gothic" w:hAnsi="Century Gothic" w:cstheme="minorHAnsi"/>
          <w:b/>
          <w:bCs/>
          <w:sz w:val="20"/>
          <w:szCs w:val="20"/>
        </w:rPr>
        <w:t>FireFTP</w:t>
      </w:r>
      <w:proofErr w:type="spellEnd"/>
      <w:r w:rsidRPr="00C35718">
        <w:rPr>
          <w:rFonts w:ascii="Century Gothic" w:hAnsi="Century Gothic" w:cstheme="minorHAnsi"/>
          <w:sz w:val="20"/>
          <w:szCs w:val="20"/>
        </w:rPr>
        <w:t xml:space="preserve">‘ o agregando el correspondiente botón en la barra de herramientas. Al acceder se nos abre el cliente </w:t>
      </w:r>
      <w:hyperlink r:id="rId41" w:history="1">
        <w:r w:rsidRPr="00C35718">
          <w:rPr>
            <w:rStyle w:val="Hipervnculo"/>
            <w:rFonts w:ascii="Century Gothic" w:hAnsi="Century Gothic" w:cstheme="minorHAnsi"/>
            <w:color w:val="auto"/>
            <w:sz w:val="20"/>
            <w:szCs w:val="20"/>
            <w:u w:val="none"/>
          </w:rPr>
          <w:t>FTP</w:t>
        </w:r>
      </w:hyperlink>
      <w:r w:rsidRPr="00C35718">
        <w:rPr>
          <w:rFonts w:ascii="Century Gothic" w:hAnsi="Century Gothic" w:cstheme="minorHAnsi"/>
          <w:sz w:val="20"/>
          <w:szCs w:val="20"/>
        </w:rPr>
        <w:t xml:space="preserve"> en una pestaña nueva, donde se divide la ventana en dos exploradores de archivos, uno local y otro remoto, como muestra la siguiente imagen</w:t>
      </w:r>
    </w:p>
    <w:p w:rsidR="0057172B" w:rsidRPr="00C35718" w:rsidRDefault="0057172B" w:rsidP="0057172B">
      <w:pPr>
        <w:spacing w:before="100" w:beforeAutospacing="1" w:after="100" w:afterAutospacing="1" w:line="240" w:lineRule="auto"/>
        <w:jc w:val="center"/>
        <w:rPr>
          <w:rFonts w:ascii="Century Gothic" w:eastAsia="Times New Roman" w:hAnsi="Century Gothic" w:cstheme="minorHAnsi"/>
          <w:sz w:val="20"/>
          <w:szCs w:val="20"/>
        </w:rPr>
      </w:pPr>
      <w:r w:rsidRPr="00C35718">
        <w:rPr>
          <w:rFonts w:ascii="Century Gothic" w:eastAsia="Times New Roman" w:hAnsi="Century Gothic" w:cstheme="minorHAnsi"/>
          <w:noProof/>
          <w:sz w:val="20"/>
          <w:szCs w:val="20"/>
        </w:rPr>
        <w:drawing>
          <wp:inline distT="0" distB="0" distL="0" distR="0" wp14:anchorId="64FC56D3" wp14:editId="3F9BDA4F">
            <wp:extent cx="3810000" cy="3219450"/>
            <wp:effectExtent l="19050" t="0" r="0" b="0"/>
            <wp:docPr id="19" name="1 Imagen" descr="firef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tp2.PNG"/>
                    <pic:cNvPicPr/>
                  </pic:nvPicPr>
                  <pic:blipFill>
                    <a:blip r:embed="rId42"/>
                    <a:stretch>
                      <a:fillRect/>
                    </a:stretch>
                  </pic:blipFill>
                  <pic:spPr>
                    <a:xfrm>
                      <a:off x="0" y="0"/>
                      <a:ext cx="3810000" cy="3219450"/>
                    </a:xfrm>
                    <a:prstGeom prst="rect">
                      <a:avLst/>
                    </a:prstGeom>
                  </pic:spPr>
                </pic:pic>
              </a:graphicData>
            </a:graphic>
          </wp:inline>
        </w:drawing>
      </w:r>
    </w:p>
    <w:p w:rsidR="0057172B" w:rsidRPr="00C35718" w:rsidRDefault="0057172B" w:rsidP="0057172B">
      <w:pPr>
        <w:spacing w:before="100" w:beforeAutospacing="1" w:after="100" w:afterAutospacing="1" w:line="240" w:lineRule="auto"/>
        <w:jc w:val="both"/>
        <w:rPr>
          <w:rFonts w:ascii="Century Gothic" w:hAnsi="Century Gothic" w:cstheme="minorHAnsi"/>
          <w:sz w:val="20"/>
          <w:szCs w:val="20"/>
        </w:rPr>
      </w:pPr>
      <w:r w:rsidRPr="00C35718">
        <w:rPr>
          <w:rFonts w:ascii="Century Gothic" w:hAnsi="Century Gothic" w:cstheme="minorHAnsi"/>
          <w:sz w:val="20"/>
          <w:szCs w:val="20"/>
        </w:rPr>
        <w:t xml:space="preserve">Ahora solo nos falta empezar a usarlo, para lo cual debemos crear las cuentas </w:t>
      </w:r>
      <w:hyperlink r:id="rId43" w:history="1">
        <w:r w:rsidRPr="00C35718">
          <w:rPr>
            <w:rStyle w:val="Hipervnculo"/>
            <w:rFonts w:ascii="Century Gothic" w:hAnsi="Century Gothic" w:cstheme="minorHAnsi"/>
            <w:color w:val="auto"/>
            <w:sz w:val="20"/>
            <w:szCs w:val="20"/>
            <w:u w:val="none"/>
          </w:rPr>
          <w:t>FTP</w:t>
        </w:r>
      </w:hyperlink>
      <w:r w:rsidRPr="00C35718">
        <w:rPr>
          <w:rFonts w:ascii="Century Gothic" w:hAnsi="Century Gothic" w:cstheme="minorHAnsi"/>
          <w:sz w:val="20"/>
          <w:szCs w:val="20"/>
        </w:rPr>
        <w:t xml:space="preserve"> para los servidores que vayamos a utilizar. Para crear una cuenta, solo damos clic en el ‘</w:t>
      </w:r>
      <w:r w:rsidRPr="00C35718">
        <w:rPr>
          <w:rFonts w:ascii="Century Gothic" w:hAnsi="Century Gothic" w:cstheme="minorHAnsi"/>
          <w:b/>
          <w:bCs/>
          <w:sz w:val="20"/>
          <w:szCs w:val="20"/>
        </w:rPr>
        <w:t xml:space="preserve">Gestionar </w:t>
      </w:r>
      <w:proofErr w:type="gramStart"/>
      <w:r w:rsidRPr="00C35718">
        <w:rPr>
          <w:rFonts w:ascii="Century Gothic" w:hAnsi="Century Gothic" w:cstheme="minorHAnsi"/>
          <w:b/>
          <w:bCs/>
          <w:sz w:val="20"/>
          <w:szCs w:val="20"/>
        </w:rPr>
        <w:t>cuentas</w:t>
      </w:r>
      <w:r w:rsidRPr="00C35718">
        <w:rPr>
          <w:rFonts w:ascii="Century Gothic" w:hAnsi="Century Gothic" w:cstheme="minorHAnsi"/>
          <w:sz w:val="20"/>
          <w:szCs w:val="20"/>
        </w:rPr>
        <w:t>‘ (</w:t>
      </w:r>
      <w:proofErr w:type="gramEnd"/>
      <w:r w:rsidRPr="00C35718">
        <w:rPr>
          <w:rFonts w:ascii="Century Gothic" w:hAnsi="Century Gothic" w:cstheme="minorHAnsi"/>
          <w:sz w:val="20"/>
          <w:szCs w:val="20"/>
        </w:rPr>
        <w:t>a la izquierda) y luego en ‘</w:t>
      </w:r>
      <w:r w:rsidRPr="00C35718">
        <w:rPr>
          <w:rFonts w:ascii="Century Gothic" w:hAnsi="Century Gothic" w:cstheme="minorHAnsi"/>
          <w:b/>
          <w:bCs/>
          <w:sz w:val="20"/>
          <w:szCs w:val="20"/>
        </w:rPr>
        <w:t>Nueva…</w:t>
      </w:r>
      <w:r w:rsidRPr="00C35718">
        <w:rPr>
          <w:rFonts w:ascii="Century Gothic" w:hAnsi="Century Gothic" w:cstheme="minorHAnsi"/>
          <w:sz w:val="20"/>
          <w:szCs w:val="20"/>
        </w:rPr>
        <w:t xml:space="preserve">‘. Ingresamos los datos y por último </w:t>
      </w:r>
      <w:proofErr w:type="spellStart"/>
      <w:r w:rsidRPr="00C35718">
        <w:rPr>
          <w:rFonts w:ascii="Century Gothic" w:hAnsi="Century Gothic" w:cstheme="minorHAnsi"/>
          <w:sz w:val="20"/>
          <w:szCs w:val="20"/>
        </w:rPr>
        <w:t>camos</w:t>
      </w:r>
      <w:proofErr w:type="spellEnd"/>
      <w:r w:rsidRPr="00C35718">
        <w:rPr>
          <w:rFonts w:ascii="Century Gothic" w:hAnsi="Century Gothic" w:cstheme="minorHAnsi"/>
          <w:sz w:val="20"/>
          <w:szCs w:val="20"/>
        </w:rPr>
        <w:t xml:space="preserve"> clic en ‘</w:t>
      </w:r>
      <w:r w:rsidRPr="00C35718">
        <w:rPr>
          <w:rFonts w:ascii="Century Gothic" w:hAnsi="Century Gothic" w:cstheme="minorHAnsi"/>
          <w:b/>
          <w:bCs/>
          <w:sz w:val="20"/>
          <w:szCs w:val="20"/>
        </w:rPr>
        <w:t>Aceptar</w:t>
      </w:r>
      <w:r w:rsidRPr="00C35718">
        <w:rPr>
          <w:rFonts w:ascii="Century Gothic" w:hAnsi="Century Gothic" w:cstheme="minorHAnsi"/>
          <w:sz w:val="20"/>
          <w:szCs w:val="20"/>
        </w:rPr>
        <w:t>‘.</w:t>
      </w:r>
    </w:p>
    <w:p w:rsidR="0057172B" w:rsidRPr="00C35718" w:rsidRDefault="0057172B" w:rsidP="0057172B">
      <w:pPr>
        <w:spacing w:before="100" w:beforeAutospacing="1" w:after="100" w:afterAutospacing="1" w:line="240" w:lineRule="auto"/>
        <w:jc w:val="center"/>
        <w:rPr>
          <w:rFonts w:ascii="Century Gothic" w:hAnsi="Century Gothic" w:cstheme="minorHAnsi"/>
          <w:color w:val="000000"/>
          <w:sz w:val="20"/>
          <w:szCs w:val="20"/>
        </w:rPr>
      </w:pPr>
      <w:r w:rsidRPr="00C35718">
        <w:rPr>
          <w:rFonts w:ascii="Century Gothic" w:eastAsia="Times New Roman" w:hAnsi="Century Gothic" w:cstheme="minorHAnsi"/>
          <w:noProof/>
          <w:sz w:val="20"/>
          <w:szCs w:val="20"/>
        </w:rPr>
        <w:drawing>
          <wp:inline distT="0" distB="0" distL="0" distR="0" wp14:anchorId="5912D3A0" wp14:editId="424D938A">
            <wp:extent cx="3810000" cy="3105150"/>
            <wp:effectExtent l="19050" t="0" r="0" b="0"/>
            <wp:docPr id="20" name="2 Imagen" descr="firef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tp1.PNG"/>
                    <pic:cNvPicPr/>
                  </pic:nvPicPr>
                  <pic:blipFill>
                    <a:blip r:embed="rId44"/>
                    <a:stretch>
                      <a:fillRect/>
                    </a:stretch>
                  </pic:blipFill>
                  <pic:spPr>
                    <a:xfrm>
                      <a:off x="0" y="0"/>
                      <a:ext cx="3810000" cy="3105150"/>
                    </a:xfrm>
                    <a:prstGeom prst="rect">
                      <a:avLst/>
                    </a:prstGeom>
                  </pic:spPr>
                </pic:pic>
              </a:graphicData>
            </a:graphic>
          </wp:inline>
        </w:drawing>
      </w:r>
    </w:p>
    <w:p w:rsidR="0057172B" w:rsidRPr="00C35718" w:rsidRDefault="0057172B" w:rsidP="0057172B">
      <w:pPr>
        <w:spacing w:before="100" w:beforeAutospacing="1" w:after="100" w:afterAutospacing="1" w:line="240" w:lineRule="auto"/>
        <w:jc w:val="both"/>
        <w:rPr>
          <w:rFonts w:ascii="Century Gothic" w:hAnsi="Century Gothic" w:cstheme="minorHAnsi"/>
          <w:sz w:val="20"/>
          <w:szCs w:val="20"/>
        </w:rPr>
      </w:pPr>
      <w:r w:rsidRPr="00C35718">
        <w:rPr>
          <w:rFonts w:ascii="Century Gothic" w:hAnsi="Century Gothic" w:cstheme="minorHAnsi"/>
          <w:sz w:val="20"/>
          <w:szCs w:val="20"/>
        </w:rPr>
        <w:lastRenderedPageBreak/>
        <w:t xml:space="preserve">Luego damos clic en </w:t>
      </w:r>
      <w:proofErr w:type="gramStart"/>
      <w:r w:rsidRPr="00C35718">
        <w:rPr>
          <w:rFonts w:ascii="Century Gothic" w:hAnsi="Century Gothic" w:cstheme="minorHAnsi"/>
          <w:sz w:val="20"/>
          <w:szCs w:val="20"/>
        </w:rPr>
        <w:t>‘</w:t>
      </w:r>
      <w:r w:rsidRPr="00C35718">
        <w:rPr>
          <w:rFonts w:ascii="Century Gothic" w:hAnsi="Century Gothic" w:cstheme="minorHAnsi"/>
          <w:b/>
          <w:bCs/>
          <w:sz w:val="20"/>
          <w:szCs w:val="20"/>
        </w:rPr>
        <w:t>Conectar</w:t>
      </w:r>
      <w:r w:rsidRPr="00C35718">
        <w:rPr>
          <w:rFonts w:ascii="Century Gothic" w:hAnsi="Century Gothic" w:cstheme="minorHAnsi"/>
          <w:sz w:val="20"/>
          <w:szCs w:val="20"/>
        </w:rPr>
        <w:t>‘ y</w:t>
      </w:r>
      <w:proofErr w:type="gramEnd"/>
      <w:r w:rsidRPr="00C35718">
        <w:rPr>
          <w:rFonts w:ascii="Century Gothic" w:hAnsi="Century Gothic" w:cstheme="minorHAnsi"/>
          <w:sz w:val="20"/>
          <w:szCs w:val="20"/>
        </w:rPr>
        <w:t xml:space="preserve"> ya podemos realizar las operaciones de descargar y enviar archivos al servidor (si este nos lo permite). Podemos tener tantas cuentas como queramos y para utilizar al cliente solo basta con saber cómo funciona el explorador de archivos de Windows.</w:t>
      </w:r>
    </w:p>
    <w:p w:rsidR="0057172B" w:rsidRPr="00C35718" w:rsidRDefault="0057172B" w:rsidP="0057172B">
      <w:pPr>
        <w:spacing w:before="100" w:beforeAutospacing="1" w:after="100" w:afterAutospacing="1" w:line="240" w:lineRule="auto"/>
        <w:jc w:val="both"/>
        <w:rPr>
          <w:rFonts w:ascii="Century Gothic" w:hAnsi="Century Gothic" w:cstheme="minorHAnsi"/>
          <w:sz w:val="20"/>
          <w:szCs w:val="20"/>
        </w:rPr>
      </w:pPr>
      <w:r w:rsidRPr="00C35718">
        <w:rPr>
          <w:rFonts w:ascii="Century Gothic" w:hAnsi="Century Gothic" w:cstheme="minorHAnsi"/>
          <w:sz w:val="20"/>
          <w:szCs w:val="20"/>
        </w:rPr>
        <w:t xml:space="preserve">En las preferencias de </w:t>
      </w:r>
      <w:hyperlink r:id="rId45" w:history="1">
        <w:proofErr w:type="spellStart"/>
        <w:r w:rsidRPr="00C35718">
          <w:rPr>
            <w:rStyle w:val="Hipervnculo"/>
            <w:rFonts w:ascii="Century Gothic" w:hAnsi="Century Gothic" w:cstheme="minorHAnsi"/>
            <w:color w:val="auto"/>
            <w:sz w:val="20"/>
            <w:szCs w:val="20"/>
            <w:u w:val="none"/>
          </w:rPr>
          <w:t>FireFTP</w:t>
        </w:r>
        <w:proofErr w:type="spellEnd"/>
      </w:hyperlink>
      <w:r w:rsidRPr="00C35718">
        <w:rPr>
          <w:rFonts w:ascii="Century Gothic" w:hAnsi="Century Gothic" w:cstheme="minorHAnsi"/>
          <w:sz w:val="20"/>
          <w:szCs w:val="20"/>
        </w:rPr>
        <w:t xml:space="preserve"> tenemos varias opciones de configuración tales como manejar las transferencias en binario o ASCII, recordar las contraseñas para los sitios, abrir siempre los enlaces </w:t>
      </w:r>
      <w:hyperlink r:id="rId46" w:history="1">
        <w:r w:rsidRPr="00C35718">
          <w:rPr>
            <w:rStyle w:val="Hipervnculo"/>
            <w:rFonts w:ascii="Century Gothic" w:hAnsi="Century Gothic" w:cstheme="minorHAnsi"/>
            <w:color w:val="auto"/>
            <w:sz w:val="20"/>
            <w:szCs w:val="20"/>
            <w:u w:val="none"/>
          </w:rPr>
          <w:t>FTP</w:t>
        </w:r>
      </w:hyperlink>
      <w:r w:rsidRPr="00C35718">
        <w:rPr>
          <w:rFonts w:ascii="Century Gothic" w:hAnsi="Century Gothic" w:cstheme="minorHAnsi"/>
          <w:sz w:val="20"/>
          <w:szCs w:val="20"/>
        </w:rPr>
        <w:t xml:space="preserve"> con </w:t>
      </w:r>
      <w:hyperlink r:id="rId47" w:history="1">
        <w:proofErr w:type="spellStart"/>
        <w:r w:rsidRPr="00C35718">
          <w:rPr>
            <w:rStyle w:val="Hipervnculo"/>
            <w:rFonts w:ascii="Century Gothic" w:hAnsi="Century Gothic" w:cstheme="minorHAnsi"/>
            <w:color w:val="auto"/>
            <w:sz w:val="20"/>
            <w:szCs w:val="20"/>
            <w:u w:val="none"/>
          </w:rPr>
          <w:t>FireFTP</w:t>
        </w:r>
        <w:proofErr w:type="spellEnd"/>
      </w:hyperlink>
      <w:r w:rsidRPr="00C35718">
        <w:rPr>
          <w:rFonts w:ascii="Century Gothic" w:hAnsi="Century Gothic" w:cstheme="minorHAnsi"/>
          <w:sz w:val="20"/>
          <w:szCs w:val="20"/>
        </w:rPr>
        <w:t xml:space="preserve"> y más.</w:t>
      </w:r>
    </w:p>
    <w:p w:rsidR="00A31427" w:rsidRPr="00C35718" w:rsidRDefault="00967D3C" w:rsidP="00A31427">
      <w:pPr>
        <w:jc w:val="both"/>
        <w:rPr>
          <w:rFonts w:ascii="Century Gothic" w:hAnsi="Century Gothic" w:cstheme="minorHAnsi"/>
          <w:b/>
          <w:sz w:val="20"/>
          <w:szCs w:val="20"/>
        </w:rPr>
      </w:pPr>
      <w:r w:rsidRPr="00C35718">
        <w:rPr>
          <w:rFonts w:ascii="Century Gothic" w:hAnsi="Century Gothic" w:cstheme="minorHAnsi"/>
          <w:b/>
          <w:sz w:val="20"/>
          <w:szCs w:val="20"/>
        </w:rPr>
        <w:t>Envío de mi primera campaña</w:t>
      </w:r>
      <w:r w:rsidR="00957B51" w:rsidRPr="00C35718">
        <w:rPr>
          <w:rFonts w:ascii="Century Gothic" w:hAnsi="Century Gothic" w:cstheme="minorHAnsi"/>
          <w:b/>
          <w:sz w:val="20"/>
          <w:szCs w:val="20"/>
        </w:rPr>
        <w:t xml:space="preserve"> (E-mail)</w:t>
      </w:r>
    </w:p>
    <w:p w:rsidR="00957B51" w:rsidRPr="00C35718" w:rsidRDefault="00957B51" w:rsidP="00A31427">
      <w:pPr>
        <w:jc w:val="both"/>
        <w:rPr>
          <w:rFonts w:ascii="Century Gothic" w:hAnsi="Century Gothic" w:cstheme="minorHAnsi"/>
          <w:b/>
          <w:sz w:val="20"/>
          <w:szCs w:val="20"/>
        </w:rPr>
      </w:pPr>
      <w:r w:rsidRPr="00C35718">
        <w:rPr>
          <w:rFonts w:ascii="Century Gothic" w:hAnsi="Century Gothic" w:cstheme="minorHAnsi"/>
          <w:b/>
          <w:sz w:val="20"/>
          <w:szCs w:val="20"/>
        </w:rPr>
        <w:t>Creación de  una lista</w:t>
      </w:r>
    </w:p>
    <w:p w:rsidR="00957B51" w:rsidRPr="00C35718" w:rsidRDefault="00957B51" w:rsidP="00957B51">
      <w:pPr>
        <w:spacing w:after="0"/>
        <w:jc w:val="both"/>
        <w:rPr>
          <w:rFonts w:ascii="Century Gothic" w:hAnsi="Century Gothic" w:cstheme="minorHAnsi"/>
          <w:sz w:val="20"/>
          <w:szCs w:val="20"/>
        </w:rPr>
      </w:pPr>
      <w:r w:rsidRPr="00C35718">
        <w:rPr>
          <w:rFonts w:ascii="Century Gothic" w:hAnsi="Century Gothic" w:cstheme="minorHAnsi"/>
          <w:sz w:val="20"/>
          <w:szCs w:val="20"/>
        </w:rPr>
        <w:t xml:space="preserve">Una vez dentro de tu cuenta de </w:t>
      </w:r>
      <w:proofErr w:type="spellStart"/>
      <w:r w:rsidRPr="00C35718">
        <w:rPr>
          <w:rFonts w:ascii="Century Gothic" w:hAnsi="Century Gothic" w:cstheme="minorHAnsi"/>
          <w:sz w:val="20"/>
          <w:szCs w:val="20"/>
        </w:rPr>
        <w:t>EnvialoSimple</w:t>
      </w:r>
      <w:proofErr w:type="spellEnd"/>
      <w:r w:rsidRPr="00C35718">
        <w:rPr>
          <w:rFonts w:ascii="Century Gothic" w:hAnsi="Century Gothic" w:cstheme="minorHAnsi"/>
          <w:sz w:val="20"/>
          <w:szCs w:val="20"/>
        </w:rPr>
        <w:t xml:space="preserve">, </w:t>
      </w:r>
      <w:proofErr w:type="spellStart"/>
      <w:r w:rsidRPr="00C35718">
        <w:rPr>
          <w:rFonts w:ascii="Century Gothic" w:hAnsi="Century Gothic" w:cstheme="minorHAnsi"/>
          <w:sz w:val="20"/>
          <w:szCs w:val="20"/>
        </w:rPr>
        <w:t>creá</w:t>
      </w:r>
      <w:proofErr w:type="spellEnd"/>
      <w:r w:rsidRPr="00C35718">
        <w:rPr>
          <w:rFonts w:ascii="Century Gothic" w:hAnsi="Century Gothic" w:cstheme="minorHAnsi"/>
          <w:sz w:val="20"/>
          <w:szCs w:val="20"/>
        </w:rPr>
        <w:t xml:space="preserve"> tu lista haciendo un </w:t>
      </w:r>
      <w:proofErr w:type="spellStart"/>
      <w:r w:rsidRPr="00C35718">
        <w:rPr>
          <w:rFonts w:ascii="Century Gothic" w:hAnsi="Century Gothic" w:cstheme="minorHAnsi"/>
          <w:sz w:val="20"/>
          <w:szCs w:val="20"/>
        </w:rPr>
        <w:t>click</w:t>
      </w:r>
      <w:proofErr w:type="spellEnd"/>
      <w:r w:rsidRPr="00C35718">
        <w:rPr>
          <w:rFonts w:ascii="Century Gothic" w:hAnsi="Century Gothic" w:cstheme="minorHAnsi"/>
          <w:sz w:val="20"/>
          <w:szCs w:val="20"/>
        </w:rPr>
        <w:t xml:space="preserve"> en </w:t>
      </w:r>
    </w:p>
    <w:p w:rsidR="00957B51" w:rsidRPr="00C35718" w:rsidRDefault="00957B51" w:rsidP="00957B51">
      <w:pPr>
        <w:spacing w:after="0"/>
        <w:jc w:val="both"/>
        <w:rPr>
          <w:rFonts w:ascii="Century Gothic" w:hAnsi="Century Gothic" w:cstheme="minorHAnsi"/>
          <w:sz w:val="20"/>
          <w:szCs w:val="20"/>
        </w:rPr>
      </w:pPr>
      <w:proofErr w:type="gramStart"/>
      <w:r w:rsidRPr="00C35718">
        <w:rPr>
          <w:rFonts w:ascii="Century Gothic" w:hAnsi="Century Gothic" w:cstheme="minorHAnsi"/>
          <w:sz w:val="20"/>
          <w:szCs w:val="20"/>
        </w:rPr>
        <w:t>el</w:t>
      </w:r>
      <w:proofErr w:type="gramEnd"/>
      <w:r w:rsidRPr="00C35718">
        <w:rPr>
          <w:rFonts w:ascii="Century Gothic" w:hAnsi="Century Gothic" w:cstheme="minorHAnsi"/>
          <w:sz w:val="20"/>
          <w:szCs w:val="20"/>
        </w:rPr>
        <w:t xml:space="preserve"> botón “Crear” que se ubica a un lado del botón “Listas de correo”</w:t>
      </w:r>
    </w:p>
    <w:p w:rsidR="00957B51" w:rsidRPr="00C35718" w:rsidRDefault="00957B51" w:rsidP="00957B51">
      <w:pPr>
        <w:spacing w:after="0"/>
        <w:jc w:val="both"/>
        <w:rPr>
          <w:rFonts w:ascii="Century Gothic" w:hAnsi="Century Gothic" w:cstheme="minorHAnsi"/>
          <w:b/>
          <w:sz w:val="20"/>
          <w:szCs w:val="20"/>
        </w:rPr>
      </w:pPr>
    </w:p>
    <w:p w:rsidR="00957B51" w:rsidRPr="00C35718" w:rsidRDefault="00957B51" w:rsidP="00957B51">
      <w:pPr>
        <w:spacing w:after="0"/>
        <w:jc w:val="both"/>
        <w:rPr>
          <w:rFonts w:ascii="Century Gothic" w:hAnsi="Century Gothic" w:cstheme="minorHAnsi"/>
          <w:b/>
          <w:sz w:val="20"/>
          <w:szCs w:val="20"/>
        </w:rPr>
      </w:pPr>
      <w:r w:rsidRPr="00C35718">
        <w:rPr>
          <w:rFonts w:ascii="Century Gothic" w:hAnsi="Century Gothic" w:cstheme="minorHAnsi"/>
          <w:b/>
          <w:noProof/>
          <w:sz w:val="20"/>
          <w:szCs w:val="20"/>
        </w:rPr>
        <w:drawing>
          <wp:inline distT="0" distB="0" distL="0" distR="0" wp14:anchorId="3521FCFC" wp14:editId="73F31FF1">
            <wp:extent cx="5448300" cy="14763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448300" cy="1476375"/>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theme="minorHAnsi"/>
          <w:b/>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Aquí ingresa el nombre deseado para tu lista de correos, y continúa haciendo</w:t>
      </w:r>
    </w:p>
    <w:p w:rsidR="00957B51" w:rsidRPr="00C35718" w:rsidRDefault="00957B51" w:rsidP="00957B51">
      <w:pPr>
        <w:spacing w:after="0"/>
        <w:jc w:val="both"/>
        <w:rPr>
          <w:rFonts w:ascii="Century Gothic" w:hAnsi="Century Gothic" w:cs="Myriad Pro"/>
          <w:color w:val="231F20"/>
          <w:sz w:val="20"/>
          <w:szCs w:val="20"/>
        </w:rPr>
      </w:pPr>
      <w:proofErr w:type="spellStart"/>
      <w:proofErr w:type="gramStart"/>
      <w:r w:rsidRPr="00C35718">
        <w:rPr>
          <w:rFonts w:ascii="Century Gothic" w:hAnsi="Century Gothic" w:cs="Myriad Pro"/>
          <w:color w:val="231F20"/>
          <w:sz w:val="20"/>
          <w:szCs w:val="20"/>
        </w:rPr>
        <w:t>click</w:t>
      </w:r>
      <w:proofErr w:type="spellEnd"/>
      <w:proofErr w:type="gramEnd"/>
      <w:r w:rsidRPr="00C35718">
        <w:rPr>
          <w:rFonts w:ascii="Century Gothic" w:hAnsi="Century Gothic" w:cs="Myriad Pro"/>
          <w:color w:val="231F20"/>
          <w:sz w:val="20"/>
          <w:szCs w:val="20"/>
        </w:rPr>
        <w:t xml:space="preserve"> en el botón “</w:t>
      </w:r>
      <w:r w:rsidRPr="00C35718">
        <w:rPr>
          <w:rFonts w:ascii="Century Gothic" w:hAnsi="Century Gothic" w:cs="Myriad Pro Light"/>
          <w:b/>
          <w:bCs/>
          <w:color w:val="231F20"/>
          <w:sz w:val="20"/>
          <w:szCs w:val="20"/>
        </w:rPr>
        <w:t>Crear</w:t>
      </w:r>
      <w:r w:rsidRPr="00C35718">
        <w:rPr>
          <w:rFonts w:ascii="Century Gothic" w:hAnsi="Century Gothic" w:cs="Myriad Pro"/>
          <w:color w:val="231F20"/>
          <w:sz w:val="20"/>
          <w:szCs w:val="20"/>
        </w:rPr>
        <w:t>” ubicado al pie del formulario.</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511D5CEE" wp14:editId="6E830461">
            <wp:extent cx="5295900" cy="2409825"/>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295900" cy="2409825"/>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Luego de que hayas creado tu lista, configura las “</w:t>
      </w:r>
      <w:r w:rsidRPr="00C35718">
        <w:rPr>
          <w:rFonts w:ascii="Century Gothic" w:hAnsi="Century Gothic" w:cs="Myriad Pro Light"/>
          <w:b/>
          <w:bCs/>
          <w:color w:val="231F20"/>
          <w:sz w:val="20"/>
          <w:szCs w:val="20"/>
        </w:rPr>
        <w:t>Direcciones de Remitente</w:t>
      </w:r>
      <w:r w:rsidRPr="00C35718">
        <w:rPr>
          <w:rFonts w:ascii="Century Gothic" w:hAnsi="Century Gothic" w:cs="Myriad Pro"/>
          <w:color w:val="231F20"/>
          <w:sz w:val="20"/>
          <w:szCs w:val="20"/>
        </w:rPr>
        <w:t>”.</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Éstas serán las que tus suscriptores verán al recibir tus correos. Para hacerlo, hacer</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proofErr w:type="spellStart"/>
      <w:proofErr w:type="gramStart"/>
      <w:r w:rsidRPr="00C35718">
        <w:rPr>
          <w:rFonts w:ascii="Century Gothic" w:hAnsi="Century Gothic" w:cs="Myriad Pro"/>
          <w:color w:val="231F20"/>
          <w:sz w:val="20"/>
          <w:szCs w:val="20"/>
        </w:rPr>
        <w:t>click</w:t>
      </w:r>
      <w:proofErr w:type="spellEnd"/>
      <w:proofErr w:type="gramEnd"/>
      <w:r w:rsidRPr="00C35718">
        <w:rPr>
          <w:rFonts w:ascii="Century Gothic" w:hAnsi="Century Gothic" w:cs="Myriad Pro"/>
          <w:color w:val="231F20"/>
          <w:sz w:val="20"/>
          <w:szCs w:val="20"/>
        </w:rPr>
        <w:t xml:space="preserve"> en el botón “</w:t>
      </w:r>
      <w:r w:rsidRPr="00C35718">
        <w:rPr>
          <w:rFonts w:ascii="Century Gothic" w:hAnsi="Century Gothic" w:cs="Myriad Pro Light"/>
          <w:b/>
          <w:bCs/>
          <w:color w:val="231F20"/>
          <w:sz w:val="20"/>
          <w:szCs w:val="20"/>
        </w:rPr>
        <w:t>Listas de correo</w:t>
      </w:r>
      <w:r w:rsidRPr="00C35718">
        <w:rPr>
          <w:rFonts w:ascii="Century Gothic" w:hAnsi="Century Gothic" w:cs="Myriad Pro"/>
          <w:color w:val="231F20"/>
          <w:sz w:val="20"/>
          <w:szCs w:val="20"/>
        </w:rPr>
        <w:t>” del menú principal; luego, sobre la lista a la</w:t>
      </w:r>
    </w:p>
    <w:p w:rsidR="00957B51" w:rsidRPr="00C35718" w:rsidRDefault="00957B51" w:rsidP="00957B51">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cual</w:t>
      </w:r>
      <w:proofErr w:type="gramEnd"/>
      <w:r w:rsidRPr="00C35718">
        <w:rPr>
          <w:rFonts w:ascii="Century Gothic" w:hAnsi="Century Gothic" w:cs="Myriad Pro"/>
          <w:color w:val="231F20"/>
          <w:sz w:val="20"/>
          <w:szCs w:val="20"/>
        </w:rPr>
        <w:t xml:space="preserve"> deseas configurarle la o las nuevas direcciones de remitente.</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lastRenderedPageBreak/>
        <w:drawing>
          <wp:inline distT="0" distB="0" distL="0" distR="0" wp14:anchorId="334BE8FC" wp14:editId="0235ED2F">
            <wp:extent cx="4581525" cy="1724025"/>
            <wp:effectExtent l="19050" t="0" r="952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4581525" cy="1724025"/>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69D8CB2F" wp14:editId="3CF7C33C">
            <wp:extent cx="4581525" cy="1724025"/>
            <wp:effectExtent l="19050" t="0" r="9525"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581525" cy="1724025"/>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 continuación, accede  a la pestaña “</w:t>
      </w:r>
      <w:r w:rsidRPr="00C35718">
        <w:rPr>
          <w:rFonts w:ascii="Century Gothic" w:hAnsi="Century Gothic" w:cs="Myriad Pro Light"/>
          <w:b/>
          <w:bCs/>
          <w:color w:val="231F20"/>
          <w:sz w:val="20"/>
          <w:szCs w:val="20"/>
        </w:rPr>
        <w:t>Emails de origen</w:t>
      </w:r>
      <w:r w:rsidRPr="00C35718">
        <w:rPr>
          <w:rFonts w:ascii="Century Gothic" w:hAnsi="Century Gothic" w:cs="Myriad Pro"/>
          <w:color w:val="231F20"/>
          <w:sz w:val="20"/>
          <w:szCs w:val="20"/>
        </w:rPr>
        <w:t>” e ingresa</w:t>
      </w:r>
    </w:p>
    <w:p w:rsidR="00957B51" w:rsidRPr="00C35718" w:rsidRDefault="00957B51" w:rsidP="00957B51">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nombre</w:t>
      </w:r>
      <w:proofErr w:type="gramEnd"/>
      <w:r w:rsidRPr="00C35718">
        <w:rPr>
          <w:rFonts w:ascii="Century Gothic" w:hAnsi="Century Gothic" w:cs="Myriad Pro"/>
          <w:color w:val="231F20"/>
          <w:sz w:val="20"/>
          <w:szCs w:val="20"/>
        </w:rPr>
        <w:t xml:space="preserve">  y dirección de e-mail. Para finalizar,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w:t>
      </w:r>
      <w:r w:rsidRPr="00C35718">
        <w:rPr>
          <w:rFonts w:ascii="Century Gothic" w:hAnsi="Century Gothic" w:cs="Myriad Pro Light"/>
          <w:b/>
          <w:bCs/>
          <w:color w:val="231F20"/>
          <w:sz w:val="20"/>
          <w:szCs w:val="20"/>
        </w:rPr>
        <w:t>Asignar”</w:t>
      </w:r>
      <w:r w:rsidRPr="00C35718">
        <w:rPr>
          <w:rFonts w:ascii="Century Gothic" w:hAnsi="Century Gothic" w:cs="Myriad Pro"/>
          <w:color w:val="231F20"/>
          <w:sz w:val="20"/>
          <w:szCs w:val="20"/>
        </w:rPr>
        <w:t>.</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0809BAA1" wp14:editId="78496031">
            <wp:extent cx="4581525" cy="21336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4581525" cy="2133600"/>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Light"/>
          <w:b/>
          <w:bCs/>
          <w:color w:val="00ACEF"/>
          <w:sz w:val="20"/>
          <w:szCs w:val="20"/>
        </w:rPr>
        <w:t>Importación de Suscriptores (destinatarios) a la lista</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Ahora verás cómo agregar los miembros (destinatarios) a tu lista de correo. Para esto,</w:t>
      </w: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proofErr w:type="spellStart"/>
      <w:r w:rsidRPr="00C35718">
        <w:rPr>
          <w:rFonts w:ascii="Century Gothic" w:hAnsi="Century Gothic" w:cs="Myriad Pro"/>
          <w:color w:val="231F20"/>
          <w:sz w:val="20"/>
          <w:szCs w:val="20"/>
        </w:rPr>
        <w:t>EnvialoSimple</w:t>
      </w:r>
      <w:proofErr w:type="spellEnd"/>
      <w:r w:rsidRPr="00C35718">
        <w:rPr>
          <w:rFonts w:ascii="Century Gothic" w:hAnsi="Century Gothic" w:cs="Myriad Pro"/>
          <w:color w:val="231F20"/>
          <w:sz w:val="20"/>
          <w:szCs w:val="20"/>
        </w:rPr>
        <w:t xml:space="preserve"> te da múltiples opciones.</w:t>
      </w: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Trebuchet MS"/>
          <w:color w:val="FFFFFF"/>
          <w:sz w:val="20"/>
          <w:szCs w:val="20"/>
        </w:rPr>
        <w:t>Email Marketing</w:t>
      </w:r>
    </w:p>
    <w:p w:rsidR="00957B51" w:rsidRPr="00C35718" w:rsidRDefault="00957B51" w:rsidP="00957B51">
      <w:pPr>
        <w:autoSpaceDE w:val="0"/>
        <w:autoSpaceDN w:val="0"/>
        <w:adjustRightInd w:val="0"/>
        <w:spacing w:after="0" w:line="240" w:lineRule="auto"/>
        <w:rPr>
          <w:rFonts w:ascii="Century Gothic" w:hAnsi="Century Gothic" w:cs="Myriad Pro Light"/>
          <w:b/>
          <w:bCs/>
          <w:color w:val="231F20"/>
          <w:sz w:val="20"/>
          <w:szCs w:val="20"/>
        </w:rPr>
      </w:pPr>
      <w:r w:rsidRPr="00C35718">
        <w:rPr>
          <w:rFonts w:ascii="Century Gothic" w:hAnsi="Century Gothic" w:cs="Myriad Pro Light"/>
          <w:b/>
          <w:bCs/>
          <w:color w:val="231F20"/>
          <w:sz w:val="20"/>
          <w:szCs w:val="20"/>
        </w:rPr>
        <w:t>Opción Copiar y Pegar</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Con esta opción, puedes copiar los datos de tus suscriptores de un archivo de</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texto</w:t>
      </w:r>
      <w:proofErr w:type="gramEnd"/>
      <w:r w:rsidRPr="00C35718">
        <w:rPr>
          <w:rFonts w:ascii="Century Gothic" w:hAnsi="Century Gothic" w:cs="Myriad Pro"/>
          <w:color w:val="231F20"/>
          <w:sz w:val="20"/>
          <w:szCs w:val="20"/>
        </w:rPr>
        <w:t xml:space="preserve"> y pegarlos directamente en el sistema para que éste los procese y</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reconozca</w:t>
      </w:r>
      <w:proofErr w:type="gramEnd"/>
      <w:r w:rsidRPr="00C35718">
        <w:rPr>
          <w:rFonts w:ascii="Century Gothic" w:hAnsi="Century Gothic" w:cs="Myriad Pro"/>
          <w:color w:val="231F20"/>
          <w:sz w:val="20"/>
          <w:szCs w:val="20"/>
        </w:rPr>
        <w:t xml:space="preserve"> automáticamente.</w:t>
      </w: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lastRenderedPageBreak/>
        <w:t>En el menú principal, posiciona el puntero del mouse sobre el botón</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w:t>
      </w:r>
      <w:r w:rsidRPr="00C35718">
        <w:rPr>
          <w:rFonts w:ascii="Century Gothic" w:hAnsi="Century Gothic" w:cs="Myriad Pro Light"/>
          <w:b/>
          <w:bCs/>
          <w:color w:val="231F20"/>
          <w:sz w:val="20"/>
          <w:szCs w:val="20"/>
        </w:rPr>
        <w:t>Suscriptores</w:t>
      </w:r>
      <w:r w:rsidRPr="00C35718">
        <w:rPr>
          <w:rFonts w:ascii="Century Gothic" w:hAnsi="Century Gothic" w:cs="Myriad Pro"/>
          <w:color w:val="231F20"/>
          <w:sz w:val="20"/>
          <w:szCs w:val="20"/>
        </w:rPr>
        <w:t>” y verás cómo se despliega un sub-menú.</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Aquí debes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sobre el link “</w:t>
      </w:r>
      <w:r w:rsidRPr="00C35718">
        <w:rPr>
          <w:rFonts w:ascii="Century Gothic" w:hAnsi="Century Gothic" w:cs="Myriad Pro Light"/>
          <w:b/>
          <w:bCs/>
          <w:color w:val="231F20"/>
          <w:sz w:val="20"/>
          <w:szCs w:val="20"/>
        </w:rPr>
        <w:t>Importar Suscriptores</w:t>
      </w:r>
      <w:r w:rsidRPr="00C35718">
        <w:rPr>
          <w:rFonts w:ascii="Century Gothic" w:hAnsi="Century Gothic" w:cs="Myriad Pro"/>
          <w:color w:val="231F20"/>
          <w:sz w:val="20"/>
          <w:szCs w:val="20"/>
        </w:rPr>
        <w:t>” y de esta manera</w:t>
      </w:r>
    </w:p>
    <w:p w:rsidR="00957B51" w:rsidRPr="00C35718" w:rsidRDefault="00957B51" w:rsidP="00957B51">
      <w:pPr>
        <w:spacing w:after="0"/>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acceder</w:t>
      </w:r>
      <w:proofErr w:type="gramEnd"/>
      <w:r w:rsidRPr="00C35718">
        <w:rPr>
          <w:rFonts w:ascii="Century Gothic" w:hAnsi="Century Gothic" w:cs="Myriad Pro"/>
          <w:color w:val="231F20"/>
          <w:sz w:val="20"/>
          <w:szCs w:val="20"/>
        </w:rPr>
        <w:t xml:space="preserve"> a las opciones de importación.</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31FC305D" wp14:editId="32D81D4D">
            <wp:extent cx="5295900" cy="2286000"/>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5295900" cy="2286000"/>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Ahora abre tu editor de texto favorito para acceder a los datos de tus suscriptores.</w:t>
      </w: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color w:val="231F20"/>
          <w:sz w:val="20"/>
          <w:szCs w:val="20"/>
        </w:rPr>
        <w:t>Copia los datos.</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27E8F1AF" wp14:editId="2E8C90D4">
            <wp:extent cx="5295900" cy="1952625"/>
            <wp:effectExtent l="19050" t="0" r="0" b="0"/>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5295900" cy="1952625"/>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Regresa a tu cuenta de </w:t>
      </w:r>
      <w:proofErr w:type="spellStart"/>
      <w:r w:rsidRPr="00C35718">
        <w:rPr>
          <w:rFonts w:ascii="Century Gothic" w:hAnsi="Century Gothic" w:cs="Myriad Pro"/>
          <w:color w:val="231F20"/>
          <w:sz w:val="20"/>
          <w:szCs w:val="20"/>
        </w:rPr>
        <w:t>EnvialoSimple</w:t>
      </w:r>
      <w:proofErr w:type="spellEnd"/>
      <w:r w:rsidRPr="00C35718">
        <w:rPr>
          <w:rFonts w:ascii="Century Gothic" w:hAnsi="Century Gothic" w:cs="Myriad Pro"/>
          <w:color w:val="231F20"/>
          <w:sz w:val="20"/>
          <w:szCs w:val="20"/>
        </w:rPr>
        <w:t>. Selecciona la lista en que</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deseas</w:t>
      </w:r>
      <w:proofErr w:type="gramEnd"/>
      <w:r w:rsidRPr="00C35718">
        <w:rPr>
          <w:rFonts w:ascii="Century Gothic" w:hAnsi="Century Gothic" w:cs="Myriad Pro"/>
          <w:color w:val="231F20"/>
          <w:sz w:val="20"/>
          <w:szCs w:val="20"/>
        </w:rPr>
        <w:t xml:space="preserve"> agregar a los nuevos suscriptores, y en el campo</w:t>
      </w:r>
    </w:p>
    <w:p w:rsidR="00957B51" w:rsidRPr="00C35718" w:rsidRDefault="00957B51" w:rsidP="00957B51">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correspondiente</w:t>
      </w:r>
      <w:proofErr w:type="gramEnd"/>
      <w:r w:rsidRPr="00C35718">
        <w:rPr>
          <w:rFonts w:ascii="Century Gothic" w:hAnsi="Century Gothic" w:cs="Myriad Pro"/>
          <w:color w:val="231F20"/>
          <w:sz w:val="20"/>
          <w:szCs w:val="20"/>
        </w:rPr>
        <w:t>, pega los datos copiados.</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lastRenderedPageBreak/>
        <w:drawing>
          <wp:inline distT="0" distB="0" distL="0" distR="0" wp14:anchorId="619CEF14" wp14:editId="5C8CB8D7">
            <wp:extent cx="4581525" cy="3238500"/>
            <wp:effectExtent l="19050" t="0" r="9525" b="0"/>
            <wp:docPr id="6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4581525" cy="3238500"/>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 continuación, deberás informar al sistema con qué</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caracteres</w:t>
      </w:r>
      <w:proofErr w:type="gramEnd"/>
      <w:r w:rsidRPr="00C35718">
        <w:rPr>
          <w:rFonts w:ascii="Century Gothic" w:hAnsi="Century Gothic" w:cs="Myriad Pro"/>
          <w:color w:val="231F20"/>
          <w:sz w:val="20"/>
          <w:szCs w:val="20"/>
        </w:rPr>
        <w:t xml:space="preserve"> están separados los campos. En el ejemplo presentado,</w:t>
      </w:r>
    </w:p>
    <w:p w:rsidR="00957B51" w:rsidRPr="00C35718" w:rsidRDefault="00957B51" w:rsidP="00957B51">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el</w:t>
      </w:r>
      <w:proofErr w:type="gramEnd"/>
      <w:r w:rsidRPr="00C35718">
        <w:rPr>
          <w:rFonts w:ascii="Century Gothic" w:hAnsi="Century Gothic" w:cs="Myriad Pro"/>
          <w:color w:val="231F20"/>
          <w:sz w:val="20"/>
          <w:szCs w:val="20"/>
        </w:rPr>
        <w:t xml:space="preserve"> carácter es el punto y coma: “;”.</w:t>
      </w: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1D9C037F" wp14:editId="053EEE7D">
            <wp:extent cx="4581525" cy="2476500"/>
            <wp:effectExtent l="19050" t="0" r="9525" b="0"/>
            <wp:docPr id="7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4581525" cy="2476500"/>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color w:val="231F20"/>
          <w:sz w:val="20"/>
          <w:szCs w:val="20"/>
        </w:rPr>
        <w:t xml:space="preserve">Para proseguir,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sobre el botón “</w:t>
      </w:r>
      <w:r w:rsidRPr="00C35718">
        <w:rPr>
          <w:rFonts w:ascii="Century Gothic" w:hAnsi="Century Gothic" w:cs="Myriad Pro Light"/>
          <w:b/>
          <w:bCs/>
          <w:color w:val="231F20"/>
          <w:sz w:val="20"/>
          <w:szCs w:val="20"/>
        </w:rPr>
        <w:t>Continuar</w:t>
      </w:r>
      <w:r w:rsidRPr="00C35718">
        <w:rPr>
          <w:rFonts w:ascii="Century Gothic" w:hAnsi="Century Gothic" w:cs="Myriad Pro"/>
          <w:color w:val="231F20"/>
          <w:sz w:val="20"/>
          <w:szCs w:val="20"/>
        </w:rPr>
        <w:t>”.</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Ahora, el sistema te solicitará que asocies los datos encontrados con el campo</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correspondiente</w:t>
      </w:r>
      <w:proofErr w:type="gramEnd"/>
      <w:r w:rsidRPr="00C35718">
        <w:rPr>
          <w:rFonts w:ascii="Century Gothic" w:hAnsi="Century Gothic" w:cs="Myriad Pro"/>
          <w:color w:val="231F20"/>
          <w:sz w:val="20"/>
          <w:szCs w:val="20"/>
        </w:rPr>
        <w:t>. En el ejemplo expuesto, sólo se han pegado direcciones de correo, por</w:t>
      </w:r>
    </w:p>
    <w:p w:rsidR="00957B51" w:rsidRPr="00C35718" w:rsidRDefault="00957B51" w:rsidP="00957B51">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lo</w:t>
      </w:r>
      <w:proofErr w:type="gramEnd"/>
      <w:r w:rsidRPr="00C35718">
        <w:rPr>
          <w:rFonts w:ascii="Century Gothic" w:hAnsi="Century Gothic" w:cs="Myriad Pro"/>
          <w:color w:val="231F20"/>
          <w:sz w:val="20"/>
          <w:szCs w:val="20"/>
        </w:rPr>
        <w:t xml:space="preserve"> que sólo seleccionaremos.</w:t>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lastRenderedPageBreak/>
        <w:drawing>
          <wp:inline distT="0" distB="0" distL="0" distR="0" wp14:anchorId="5A4FF299" wp14:editId="481AB278">
            <wp:extent cx="5295900" cy="2409825"/>
            <wp:effectExtent l="19050" t="0" r="0" b="0"/>
            <wp:docPr id="7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5295900" cy="2409825"/>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Light"/>
          <w:b/>
          <w:bCs/>
          <w:color w:val="00ACEF"/>
          <w:sz w:val="20"/>
          <w:szCs w:val="20"/>
        </w:rPr>
        <w:t>Opción importar desde CSV</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Esta opción te permite importar tu lista de suscriptores creada con  Excel, Open Office,</w:t>
      </w: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w:color w:val="231F20"/>
          <w:sz w:val="20"/>
          <w:szCs w:val="20"/>
        </w:rPr>
        <w:t>etc...</w:t>
      </w:r>
    </w:p>
    <w:p w:rsidR="00957B51" w:rsidRPr="00C35718" w:rsidRDefault="00957B51" w:rsidP="00957B51">
      <w:pPr>
        <w:autoSpaceDE w:val="0"/>
        <w:autoSpaceDN w:val="0"/>
        <w:adjustRightInd w:val="0"/>
        <w:spacing w:after="0" w:line="240" w:lineRule="auto"/>
        <w:rPr>
          <w:rFonts w:ascii="Century Gothic" w:hAnsi="Century Gothic" w:cs="Times New Roman"/>
          <w:sz w:val="20"/>
          <w:szCs w:val="20"/>
        </w:rPr>
      </w:pP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En el menú principal, posiciona el puntero el puntero del mouse sobre el botón</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w:t>
      </w:r>
      <w:r w:rsidRPr="00C35718">
        <w:rPr>
          <w:rFonts w:ascii="Century Gothic" w:hAnsi="Century Gothic" w:cs="Myriad Pro Light"/>
          <w:b/>
          <w:bCs/>
          <w:color w:val="231F20"/>
          <w:sz w:val="20"/>
          <w:szCs w:val="20"/>
        </w:rPr>
        <w:t>Suscriptores</w:t>
      </w:r>
      <w:r w:rsidRPr="00C35718">
        <w:rPr>
          <w:rFonts w:ascii="Century Gothic" w:hAnsi="Century Gothic" w:cs="Myriad Pro"/>
          <w:color w:val="231F20"/>
          <w:sz w:val="20"/>
          <w:szCs w:val="20"/>
        </w:rPr>
        <w:t>” y  verás cómo se despliega un sub menú.</w:t>
      </w:r>
    </w:p>
    <w:p w:rsidR="00957B51" w:rsidRPr="00C35718" w:rsidRDefault="00957B51" w:rsidP="00957B51">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Aquí deberás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sobre el link “</w:t>
      </w:r>
      <w:r w:rsidRPr="00C35718">
        <w:rPr>
          <w:rFonts w:ascii="Century Gothic" w:hAnsi="Century Gothic" w:cs="Myriad Pro Light"/>
          <w:b/>
          <w:bCs/>
          <w:color w:val="231F20"/>
          <w:sz w:val="20"/>
          <w:szCs w:val="20"/>
        </w:rPr>
        <w:t>Importar Suscriptores</w:t>
      </w:r>
      <w:r w:rsidRPr="00C35718">
        <w:rPr>
          <w:rFonts w:ascii="Century Gothic" w:hAnsi="Century Gothic" w:cs="Myriad Pro"/>
          <w:color w:val="231F20"/>
          <w:sz w:val="20"/>
          <w:szCs w:val="20"/>
        </w:rPr>
        <w:t>” y de esta manera</w:t>
      </w:r>
    </w:p>
    <w:p w:rsidR="00957B51" w:rsidRPr="00C35718" w:rsidRDefault="00957B51" w:rsidP="00957B51">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acceder</w:t>
      </w:r>
      <w:proofErr w:type="gramEnd"/>
      <w:r w:rsidRPr="00C35718">
        <w:rPr>
          <w:rFonts w:ascii="Century Gothic" w:hAnsi="Century Gothic" w:cs="Myriad Pro"/>
          <w:color w:val="231F20"/>
          <w:sz w:val="20"/>
          <w:szCs w:val="20"/>
        </w:rPr>
        <w:t xml:space="preserve"> a las opciones de importación.</w:t>
      </w: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433D8C19" wp14:editId="2B346124">
            <wp:extent cx="5295900" cy="2286000"/>
            <wp:effectExtent l="19050" t="0" r="0" b="0"/>
            <wp:docPr id="7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295900" cy="2286000"/>
                    </a:xfrm>
                    <a:prstGeom prst="rect">
                      <a:avLst/>
                    </a:prstGeom>
                    <a:noFill/>
                    <a:ln w="9525">
                      <a:noFill/>
                      <a:miter lim="800000"/>
                      <a:headEnd/>
                      <a:tailEnd/>
                    </a:ln>
                  </pic:spPr>
                </pic:pic>
              </a:graphicData>
            </a:graphic>
          </wp:inline>
        </w:drawing>
      </w:r>
    </w:p>
    <w:p w:rsidR="00957B51" w:rsidRPr="00C35718" w:rsidRDefault="00957B51" w:rsidP="00957B51">
      <w:pPr>
        <w:spacing w:after="0"/>
        <w:jc w:val="both"/>
        <w:rPr>
          <w:rFonts w:ascii="Century Gothic" w:hAnsi="Century Gothic" w:cs="Myriad Pro"/>
          <w:color w:val="231F20"/>
          <w:sz w:val="20"/>
          <w:szCs w:val="20"/>
        </w:rPr>
      </w:pPr>
    </w:p>
    <w:p w:rsidR="00957B51" w:rsidRPr="00C35718" w:rsidRDefault="00957B51" w:rsidP="00957B51">
      <w:pPr>
        <w:spacing w:after="0"/>
        <w:jc w:val="both"/>
        <w:rPr>
          <w:rFonts w:ascii="Century Gothic" w:hAnsi="Century Gothic" w:cs="Myriad Pro"/>
          <w:color w:val="231F20"/>
          <w:sz w:val="20"/>
          <w:szCs w:val="20"/>
        </w:rPr>
      </w:pPr>
      <w:r w:rsidRPr="00C35718">
        <w:rPr>
          <w:rFonts w:ascii="Century Gothic" w:hAnsi="Century Gothic" w:cs="Myriad Pro"/>
          <w:color w:val="231F20"/>
          <w:sz w:val="20"/>
          <w:szCs w:val="20"/>
        </w:rPr>
        <w:t xml:space="preserve">A continuación, </w:t>
      </w:r>
      <w:r w:rsidR="001A6246" w:rsidRPr="00C35718">
        <w:rPr>
          <w:rFonts w:ascii="Century Gothic" w:hAnsi="Century Gothic" w:cs="Myriad Pro"/>
          <w:color w:val="231F20"/>
          <w:sz w:val="20"/>
          <w:szCs w:val="20"/>
        </w:rPr>
        <w:t>hacer</w:t>
      </w:r>
      <w:r w:rsidRPr="00C35718">
        <w:rPr>
          <w:rFonts w:ascii="Century Gothic" w:hAnsi="Century Gothic" w:cs="Myriad Pro"/>
          <w:color w:val="231F20"/>
          <w:sz w:val="20"/>
          <w:szCs w:val="20"/>
        </w:rPr>
        <w:t xml:space="preserve">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la opción “</w:t>
      </w:r>
      <w:r w:rsidRPr="00C35718">
        <w:rPr>
          <w:rFonts w:ascii="Century Gothic" w:hAnsi="Century Gothic" w:cs="Myriad Pro Light"/>
          <w:b/>
          <w:bCs/>
          <w:color w:val="231F20"/>
          <w:sz w:val="20"/>
          <w:szCs w:val="20"/>
        </w:rPr>
        <w:t>Archivo separado por comas (CSV)</w:t>
      </w:r>
      <w:r w:rsidRPr="00C35718">
        <w:rPr>
          <w:rFonts w:ascii="Century Gothic" w:hAnsi="Century Gothic" w:cs="Myriad Pro"/>
          <w:color w:val="231F20"/>
          <w:sz w:val="20"/>
          <w:szCs w:val="20"/>
        </w:rPr>
        <w:t>”.</w:t>
      </w:r>
    </w:p>
    <w:p w:rsidR="001A6246" w:rsidRPr="00C35718" w:rsidRDefault="001A6246" w:rsidP="00957B51">
      <w:pPr>
        <w:spacing w:after="0"/>
        <w:jc w:val="both"/>
        <w:rPr>
          <w:rFonts w:ascii="Century Gothic" w:hAnsi="Century Gothic" w:cs="Myriad Pro"/>
          <w:color w:val="231F20"/>
          <w:sz w:val="20"/>
          <w:szCs w:val="20"/>
        </w:rPr>
      </w:pP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Ahora selecciona la lista en la que deseas agregar los nuevos</w:t>
      </w: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suscriptores</w:t>
      </w:r>
      <w:proofErr w:type="gramEnd"/>
      <w:r w:rsidRPr="00C35718">
        <w:rPr>
          <w:rFonts w:ascii="Century Gothic" w:hAnsi="Century Gothic" w:cs="Myriad Pro"/>
          <w:color w:val="231F20"/>
          <w:sz w:val="20"/>
          <w:szCs w:val="20"/>
        </w:rPr>
        <w:t xml:space="preserve">, y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el botón “</w:t>
      </w:r>
      <w:r w:rsidRPr="00C35718">
        <w:rPr>
          <w:rFonts w:ascii="Century Gothic" w:hAnsi="Century Gothic" w:cs="Myriad Pro Light"/>
          <w:b/>
          <w:bCs/>
          <w:color w:val="231F20"/>
          <w:sz w:val="20"/>
          <w:szCs w:val="20"/>
        </w:rPr>
        <w:t>Examinar</w:t>
      </w:r>
      <w:r w:rsidRPr="00C35718">
        <w:rPr>
          <w:rFonts w:ascii="Century Gothic" w:hAnsi="Century Gothic" w:cs="Myriad Pro"/>
          <w:color w:val="231F20"/>
          <w:sz w:val="20"/>
          <w:szCs w:val="20"/>
        </w:rPr>
        <w:t>” para buscar el</w:t>
      </w:r>
    </w:p>
    <w:p w:rsidR="001A6246" w:rsidRPr="00C35718" w:rsidRDefault="001A6246" w:rsidP="001A6246">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archivo</w:t>
      </w:r>
      <w:proofErr w:type="gramEnd"/>
      <w:r w:rsidRPr="00C35718">
        <w:rPr>
          <w:rFonts w:ascii="Century Gothic" w:hAnsi="Century Gothic" w:cs="Myriad Pro"/>
          <w:color w:val="231F20"/>
          <w:sz w:val="20"/>
          <w:szCs w:val="20"/>
        </w:rPr>
        <w:t xml:space="preserve"> CSV en tu computador.</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lastRenderedPageBreak/>
        <w:drawing>
          <wp:inline distT="0" distB="0" distL="0" distR="0" wp14:anchorId="137F758D" wp14:editId="1BCD630A">
            <wp:extent cx="4581525" cy="2790825"/>
            <wp:effectExtent l="19050" t="0" r="9525" b="0"/>
            <wp:docPr id="7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4581525" cy="2790825"/>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 continuación, deberás informar al sistema con qué carácter</w:t>
      </w: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están</w:t>
      </w:r>
      <w:proofErr w:type="gramEnd"/>
      <w:r w:rsidRPr="00C35718">
        <w:rPr>
          <w:rFonts w:ascii="Century Gothic" w:hAnsi="Century Gothic" w:cs="Myriad Pro"/>
          <w:color w:val="231F20"/>
          <w:sz w:val="20"/>
          <w:szCs w:val="20"/>
        </w:rPr>
        <w:t xml:space="preserve"> separados los campos. En el ejemplo, el carácter es el</w:t>
      </w:r>
    </w:p>
    <w:p w:rsidR="001A6246" w:rsidRPr="00C35718" w:rsidRDefault="001A6246" w:rsidP="001A6246">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punto</w:t>
      </w:r>
      <w:proofErr w:type="gramEnd"/>
      <w:r w:rsidRPr="00C35718">
        <w:rPr>
          <w:rFonts w:ascii="Century Gothic" w:hAnsi="Century Gothic" w:cs="Myriad Pro"/>
          <w:color w:val="231F20"/>
          <w:sz w:val="20"/>
          <w:szCs w:val="20"/>
        </w:rPr>
        <w:t xml:space="preserve"> y coma “</w:t>
      </w:r>
      <w:r w:rsidRPr="00C35718">
        <w:rPr>
          <w:rFonts w:ascii="Century Gothic" w:hAnsi="Century Gothic" w:cs="Myriad Pro Light"/>
          <w:b/>
          <w:bCs/>
          <w:color w:val="231F20"/>
          <w:sz w:val="20"/>
          <w:szCs w:val="20"/>
        </w:rPr>
        <w:t>;</w:t>
      </w:r>
      <w:r w:rsidRPr="00C35718">
        <w:rPr>
          <w:rFonts w:ascii="Century Gothic" w:hAnsi="Century Gothic" w:cs="Myriad Pro"/>
          <w:color w:val="231F20"/>
          <w:sz w:val="20"/>
          <w:szCs w:val="20"/>
        </w:rPr>
        <w:t>”.</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315D2EAE" wp14:editId="5ED49DF4">
            <wp:extent cx="4581525" cy="2667000"/>
            <wp:effectExtent l="19050" t="0" r="9525" b="0"/>
            <wp:docPr id="7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4581525" cy="2667000"/>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color w:val="231F20"/>
          <w:sz w:val="20"/>
          <w:szCs w:val="20"/>
        </w:rPr>
        <w:t xml:space="preserve">Seguidamente,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sobre el botón “</w:t>
      </w:r>
      <w:r w:rsidRPr="00C35718">
        <w:rPr>
          <w:rFonts w:ascii="Century Gothic" w:hAnsi="Century Gothic" w:cs="Myriad Pro Light"/>
          <w:b/>
          <w:bCs/>
          <w:color w:val="231F20"/>
          <w:sz w:val="20"/>
          <w:szCs w:val="20"/>
        </w:rPr>
        <w:t>Continuar</w:t>
      </w:r>
      <w:r w:rsidRPr="00C35718">
        <w:rPr>
          <w:rFonts w:ascii="Century Gothic" w:hAnsi="Century Gothic" w:cs="Myriad Pro"/>
          <w:color w:val="231F20"/>
          <w:sz w:val="20"/>
          <w:szCs w:val="20"/>
        </w:rPr>
        <w:t>”.</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color w:val="231F20"/>
          <w:sz w:val="20"/>
          <w:szCs w:val="20"/>
        </w:rPr>
        <w:lastRenderedPageBreak/>
        <w:t xml:space="preserve"> </w:t>
      </w:r>
      <w:r w:rsidRPr="00C35718">
        <w:rPr>
          <w:rFonts w:ascii="Century Gothic" w:hAnsi="Century Gothic" w:cs="Myriad Pro"/>
          <w:noProof/>
          <w:color w:val="231F20"/>
          <w:sz w:val="20"/>
          <w:szCs w:val="20"/>
        </w:rPr>
        <w:drawing>
          <wp:inline distT="0" distB="0" distL="0" distR="0" wp14:anchorId="1DBC8431" wp14:editId="64280A84">
            <wp:extent cx="5295900" cy="2409825"/>
            <wp:effectExtent l="19050" t="0" r="0" b="0"/>
            <wp:docPr id="7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srcRect/>
                    <a:stretch>
                      <a:fillRect/>
                    </a:stretch>
                  </pic:blipFill>
                  <pic:spPr bwMode="auto">
                    <a:xfrm>
                      <a:off x="0" y="0"/>
                      <a:ext cx="5295900" cy="2409825"/>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Light"/>
          <w:b/>
          <w:bCs/>
          <w:color w:val="00ACEF"/>
          <w:sz w:val="20"/>
          <w:szCs w:val="20"/>
        </w:rPr>
        <w:t>Configuración de las campañas.</w:t>
      </w: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Una vez que tengas tu lista de suscriptores, comenzó a crear y configurar una nueva</w:t>
      </w:r>
    </w:p>
    <w:p w:rsidR="001A6246" w:rsidRPr="00C35718" w:rsidRDefault="001A6246" w:rsidP="001A6246">
      <w:pPr>
        <w:autoSpaceDE w:val="0"/>
        <w:autoSpaceDN w:val="0"/>
        <w:adjustRightInd w:val="0"/>
        <w:spacing w:after="0" w:line="240" w:lineRule="auto"/>
        <w:rPr>
          <w:rFonts w:ascii="Century Gothic" w:hAnsi="Century Gothic" w:cs="Times New Roman"/>
          <w:sz w:val="20"/>
          <w:szCs w:val="20"/>
        </w:rPr>
      </w:pPr>
      <w:proofErr w:type="gramStart"/>
      <w:r w:rsidRPr="00C35718">
        <w:rPr>
          <w:rFonts w:ascii="Century Gothic" w:hAnsi="Century Gothic" w:cs="Myriad Pro"/>
          <w:color w:val="231F20"/>
          <w:sz w:val="20"/>
          <w:szCs w:val="20"/>
        </w:rPr>
        <w:t>campaña</w:t>
      </w:r>
      <w:proofErr w:type="gramEnd"/>
      <w:r w:rsidRPr="00C35718">
        <w:rPr>
          <w:rFonts w:ascii="Century Gothic" w:hAnsi="Century Gothic" w:cs="Myriad Pro"/>
          <w:color w:val="231F20"/>
          <w:sz w:val="20"/>
          <w:szCs w:val="20"/>
        </w:rPr>
        <w:t>.</w:t>
      </w:r>
    </w:p>
    <w:p w:rsidR="001A6246" w:rsidRPr="00C35718" w:rsidRDefault="001A6246" w:rsidP="001A6246">
      <w:pPr>
        <w:autoSpaceDE w:val="0"/>
        <w:autoSpaceDN w:val="0"/>
        <w:adjustRightInd w:val="0"/>
        <w:spacing w:after="0" w:line="240" w:lineRule="auto"/>
        <w:rPr>
          <w:rFonts w:ascii="Century Gothic" w:hAnsi="Century Gothic" w:cs="Times New Roman"/>
          <w:sz w:val="20"/>
          <w:szCs w:val="20"/>
        </w:rPr>
      </w:pP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Para comenzar a crear tu campaña,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el botón “</w:t>
      </w:r>
      <w:r w:rsidRPr="00C35718">
        <w:rPr>
          <w:rFonts w:ascii="Century Gothic" w:hAnsi="Century Gothic" w:cs="Myriad Pro Light"/>
          <w:b/>
          <w:bCs/>
          <w:color w:val="231F20"/>
          <w:sz w:val="20"/>
          <w:szCs w:val="20"/>
        </w:rPr>
        <w:t>Crear</w:t>
      </w:r>
      <w:r w:rsidRPr="00C35718">
        <w:rPr>
          <w:rFonts w:ascii="Century Gothic" w:hAnsi="Century Gothic" w:cs="Myriad Pro"/>
          <w:color w:val="231F20"/>
          <w:sz w:val="20"/>
          <w:szCs w:val="20"/>
        </w:rPr>
        <w:t>” situado a un</w:t>
      </w:r>
    </w:p>
    <w:p w:rsidR="001A6246" w:rsidRPr="00C35718" w:rsidRDefault="001A6246" w:rsidP="001A6246">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lado</w:t>
      </w:r>
      <w:proofErr w:type="gramEnd"/>
      <w:r w:rsidRPr="00C35718">
        <w:rPr>
          <w:rFonts w:ascii="Century Gothic" w:hAnsi="Century Gothic" w:cs="Myriad Pro"/>
          <w:color w:val="231F20"/>
          <w:sz w:val="20"/>
          <w:szCs w:val="20"/>
        </w:rPr>
        <w:t xml:space="preserve"> del botón “</w:t>
      </w:r>
      <w:r w:rsidRPr="00C35718">
        <w:rPr>
          <w:rFonts w:ascii="Century Gothic" w:hAnsi="Century Gothic" w:cs="Myriad Pro Light"/>
          <w:b/>
          <w:bCs/>
          <w:color w:val="231F20"/>
          <w:sz w:val="20"/>
          <w:szCs w:val="20"/>
        </w:rPr>
        <w:t>Campañas</w:t>
      </w:r>
      <w:r w:rsidRPr="00C35718">
        <w:rPr>
          <w:rFonts w:ascii="Century Gothic" w:hAnsi="Century Gothic" w:cs="Myriad Pro"/>
          <w:color w:val="231F20"/>
          <w:sz w:val="20"/>
          <w:szCs w:val="20"/>
        </w:rPr>
        <w:t>” en el menú principal.</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6F284510" wp14:editId="76EE7237">
            <wp:extent cx="5295900" cy="1885950"/>
            <wp:effectExtent l="19050" t="0" r="0" b="0"/>
            <wp:docPr id="7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5295900" cy="1885950"/>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w:color w:val="231F20"/>
          <w:sz w:val="20"/>
          <w:szCs w:val="20"/>
        </w:rPr>
        <w:t xml:space="preserve">Seguido a esto, determina en nombre para tu nueva campaña, tal como se ve en </w:t>
      </w:r>
    </w:p>
    <w:p w:rsidR="001A6246" w:rsidRPr="00C35718" w:rsidRDefault="001A6246" w:rsidP="001A6246">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la</w:t>
      </w:r>
      <w:proofErr w:type="gramEnd"/>
      <w:r w:rsidRPr="00C35718">
        <w:rPr>
          <w:rFonts w:ascii="Century Gothic" w:hAnsi="Century Gothic" w:cs="Myriad Pro"/>
          <w:color w:val="231F20"/>
          <w:sz w:val="20"/>
          <w:szCs w:val="20"/>
        </w:rPr>
        <w:t xml:space="preserve"> imagen que se presenta a continuación.</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34A0AE7A" wp14:editId="135259F6">
            <wp:extent cx="5267325" cy="1876425"/>
            <wp:effectExtent l="19050" t="0" r="9525" b="0"/>
            <wp:docPr id="8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5267325" cy="1876425"/>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Al finalizar la importación, </w:t>
      </w:r>
      <w:proofErr w:type="spellStart"/>
      <w:r w:rsidRPr="00C35718">
        <w:rPr>
          <w:rFonts w:ascii="Century Gothic" w:hAnsi="Century Gothic" w:cs="Myriad Pro"/>
          <w:color w:val="231F20"/>
          <w:sz w:val="20"/>
          <w:szCs w:val="20"/>
        </w:rPr>
        <w:t>EnvialoSimple</w:t>
      </w:r>
      <w:proofErr w:type="spellEnd"/>
      <w:r w:rsidRPr="00C35718">
        <w:rPr>
          <w:rFonts w:ascii="Century Gothic" w:hAnsi="Century Gothic" w:cs="Myriad Pro"/>
          <w:color w:val="231F20"/>
          <w:sz w:val="20"/>
          <w:szCs w:val="20"/>
        </w:rPr>
        <w:t xml:space="preserve"> te mostrará los resultados de</w:t>
      </w:r>
    </w:p>
    <w:p w:rsidR="001A6246" w:rsidRPr="00C35718" w:rsidRDefault="001A6246" w:rsidP="001A6246">
      <w:pPr>
        <w:autoSpaceDE w:val="0"/>
        <w:autoSpaceDN w:val="0"/>
        <w:adjustRightInd w:val="0"/>
        <w:spacing w:after="0" w:line="240" w:lineRule="auto"/>
        <w:rPr>
          <w:rFonts w:ascii="Century Gothic" w:hAnsi="Century Gothic" w:cs="Times New Roman"/>
          <w:sz w:val="20"/>
          <w:szCs w:val="20"/>
        </w:rPr>
      </w:pPr>
      <w:proofErr w:type="gramStart"/>
      <w:r w:rsidRPr="00C35718">
        <w:rPr>
          <w:rFonts w:ascii="Century Gothic" w:hAnsi="Century Gothic" w:cs="Myriad Pro"/>
          <w:color w:val="231F20"/>
          <w:sz w:val="20"/>
          <w:szCs w:val="20"/>
        </w:rPr>
        <w:t>dicha</w:t>
      </w:r>
      <w:proofErr w:type="gramEnd"/>
      <w:r w:rsidRPr="00C35718">
        <w:rPr>
          <w:rFonts w:ascii="Century Gothic" w:hAnsi="Century Gothic" w:cs="Myriad Pro"/>
          <w:color w:val="231F20"/>
          <w:sz w:val="20"/>
          <w:szCs w:val="20"/>
        </w:rPr>
        <w:t xml:space="preserve"> importación.</w:t>
      </w:r>
    </w:p>
    <w:p w:rsidR="001A6246" w:rsidRPr="00C35718" w:rsidRDefault="001A6246" w:rsidP="001A6246">
      <w:pPr>
        <w:autoSpaceDE w:val="0"/>
        <w:autoSpaceDN w:val="0"/>
        <w:adjustRightInd w:val="0"/>
        <w:spacing w:after="0" w:line="240" w:lineRule="auto"/>
        <w:rPr>
          <w:rFonts w:ascii="Century Gothic" w:hAnsi="Century Gothic" w:cs="Times New Roman"/>
          <w:sz w:val="20"/>
          <w:szCs w:val="20"/>
        </w:rPr>
      </w:pP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En este paso, selecciona la lista de suscriptores a la cual será</w:t>
      </w:r>
    </w:p>
    <w:p w:rsidR="001A6246" w:rsidRPr="00C35718" w:rsidRDefault="001A6246" w:rsidP="001A6246">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enviada</w:t>
      </w:r>
      <w:proofErr w:type="gramEnd"/>
      <w:r w:rsidRPr="00C35718">
        <w:rPr>
          <w:rFonts w:ascii="Century Gothic" w:hAnsi="Century Gothic" w:cs="Myriad Pro"/>
          <w:color w:val="231F20"/>
          <w:sz w:val="20"/>
          <w:szCs w:val="20"/>
        </w:rPr>
        <w:t xml:space="preserve"> esta campaña y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el botón “</w:t>
      </w:r>
      <w:r w:rsidRPr="00C35718">
        <w:rPr>
          <w:rFonts w:ascii="Century Gothic" w:hAnsi="Century Gothic" w:cs="Myriad Pro Light"/>
          <w:b/>
          <w:bCs/>
          <w:color w:val="231F20"/>
          <w:sz w:val="20"/>
          <w:szCs w:val="20"/>
        </w:rPr>
        <w:t>Continuar</w:t>
      </w:r>
      <w:r w:rsidRPr="00C35718">
        <w:rPr>
          <w:rFonts w:ascii="Century Gothic" w:hAnsi="Century Gothic" w:cs="Myriad Pro"/>
          <w:color w:val="231F20"/>
          <w:sz w:val="20"/>
          <w:szCs w:val="20"/>
        </w:rPr>
        <w:t>”</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5951EB76" wp14:editId="36C2F771">
            <wp:extent cx="4581525" cy="2419350"/>
            <wp:effectExtent l="19050" t="0" r="9525" b="0"/>
            <wp:docPr id="8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srcRect/>
                    <a:stretch>
                      <a:fillRect/>
                    </a:stretch>
                  </pic:blipFill>
                  <pic:spPr bwMode="auto">
                    <a:xfrm>
                      <a:off x="0" y="0"/>
                      <a:ext cx="4581525" cy="2419350"/>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Para proseguir, configura  las reglas de envío y luego presiona</w:t>
      </w:r>
    </w:p>
    <w:p w:rsidR="001A6246" w:rsidRPr="00C35718" w:rsidRDefault="001A6246" w:rsidP="001A6246">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el</w:t>
      </w:r>
      <w:proofErr w:type="gramEnd"/>
      <w:r w:rsidRPr="00C35718">
        <w:rPr>
          <w:rFonts w:ascii="Century Gothic" w:hAnsi="Century Gothic" w:cs="Myriad Pro"/>
          <w:color w:val="231F20"/>
          <w:sz w:val="20"/>
          <w:szCs w:val="20"/>
        </w:rPr>
        <w:t xml:space="preserve"> botón “</w:t>
      </w:r>
      <w:r w:rsidRPr="00C35718">
        <w:rPr>
          <w:rFonts w:ascii="Century Gothic" w:hAnsi="Century Gothic" w:cs="Myriad Pro Light"/>
          <w:b/>
          <w:bCs/>
          <w:color w:val="231F20"/>
          <w:sz w:val="20"/>
          <w:szCs w:val="20"/>
        </w:rPr>
        <w:t>Actualizar</w:t>
      </w:r>
      <w:r w:rsidRPr="00C35718">
        <w:rPr>
          <w:rFonts w:ascii="Century Gothic" w:hAnsi="Century Gothic" w:cs="Myriad Pro"/>
          <w:color w:val="231F20"/>
          <w:sz w:val="20"/>
          <w:szCs w:val="20"/>
        </w:rPr>
        <w:t>”, o simplemente deja las</w:t>
      </w:r>
    </w:p>
    <w:p w:rsidR="001A6246" w:rsidRPr="00C35718" w:rsidRDefault="001A6246" w:rsidP="001A6246">
      <w:pPr>
        <w:spacing w:after="0"/>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configuraciones</w:t>
      </w:r>
      <w:proofErr w:type="gramEnd"/>
      <w:r w:rsidRPr="00C35718">
        <w:rPr>
          <w:rFonts w:ascii="Century Gothic" w:hAnsi="Century Gothic" w:cs="Myriad Pro"/>
          <w:color w:val="231F20"/>
          <w:sz w:val="20"/>
          <w:szCs w:val="20"/>
        </w:rPr>
        <w:t xml:space="preserve"> básicas y presiona el botón “</w:t>
      </w:r>
      <w:r w:rsidRPr="00C35718">
        <w:rPr>
          <w:rFonts w:ascii="Century Gothic" w:hAnsi="Century Gothic" w:cs="Myriad Pro Light"/>
          <w:b/>
          <w:bCs/>
          <w:color w:val="231F20"/>
          <w:sz w:val="20"/>
          <w:szCs w:val="20"/>
        </w:rPr>
        <w:t>Continuar</w:t>
      </w:r>
      <w:r w:rsidRPr="00C35718">
        <w:rPr>
          <w:rFonts w:ascii="Century Gothic" w:hAnsi="Century Gothic" w:cs="Myriad Pro"/>
          <w:color w:val="231F20"/>
          <w:sz w:val="20"/>
          <w:szCs w:val="20"/>
        </w:rPr>
        <w:t>”.</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709B8144" wp14:editId="18BAF807">
            <wp:extent cx="4581525" cy="2419350"/>
            <wp:effectExtent l="19050" t="0" r="9525" b="0"/>
            <wp:docPr id="8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4581525" cy="2419350"/>
                    </a:xfrm>
                    <a:prstGeom prst="rect">
                      <a:avLst/>
                    </a:prstGeom>
                    <a:noFill/>
                    <a:ln w="9525">
                      <a:noFill/>
                      <a:miter lim="800000"/>
                      <a:headEnd/>
                      <a:tailEnd/>
                    </a:ln>
                  </pic:spPr>
                </pic:pic>
              </a:graphicData>
            </a:graphic>
          </wp:inline>
        </w:drawing>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1A6246">
      <w:pPr>
        <w:spacing w:after="0"/>
        <w:jc w:val="both"/>
        <w:rPr>
          <w:rFonts w:ascii="Century Gothic" w:hAnsi="Century Gothic" w:cs="Myriad Pro"/>
          <w:color w:val="231F20"/>
          <w:sz w:val="20"/>
          <w:szCs w:val="20"/>
        </w:rPr>
      </w:pPr>
      <w:r w:rsidRPr="00C35718">
        <w:rPr>
          <w:rFonts w:ascii="Century Gothic" w:hAnsi="Century Gothic" w:cs="Myriad Pro"/>
          <w:color w:val="231F20"/>
          <w:sz w:val="20"/>
          <w:szCs w:val="20"/>
        </w:rPr>
        <w:t>Una vez llegada esta instancia, debes configurar algunos parámetros para la campaña:</w:t>
      </w:r>
    </w:p>
    <w:p w:rsidR="001A6246" w:rsidRPr="00C35718" w:rsidRDefault="001A6246" w:rsidP="001A6246">
      <w:pPr>
        <w:spacing w:after="0"/>
        <w:jc w:val="both"/>
        <w:rPr>
          <w:rFonts w:ascii="Century Gothic" w:hAnsi="Century Gothic" w:cs="Myriad Pro"/>
          <w:color w:val="231F20"/>
          <w:sz w:val="20"/>
          <w:szCs w:val="20"/>
        </w:rPr>
      </w:pPr>
    </w:p>
    <w:p w:rsidR="001A6246" w:rsidRPr="00C35718" w:rsidRDefault="001A6246" w:rsidP="00C35718">
      <w:pPr>
        <w:autoSpaceDE w:val="0"/>
        <w:autoSpaceDN w:val="0"/>
        <w:adjustRightInd w:val="0"/>
        <w:spacing w:after="0" w:line="240" w:lineRule="auto"/>
        <w:jc w:val="both"/>
        <w:rPr>
          <w:rFonts w:ascii="Century Gothic" w:hAnsi="Century Gothic" w:cs="Myriad Pro Light"/>
          <w:b/>
          <w:bCs/>
          <w:color w:val="231F20"/>
          <w:sz w:val="20"/>
          <w:szCs w:val="20"/>
        </w:rPr>
      </w:pPr>
      <w:r w:rsidRPr="00C35718">
        <w:rPr>
          <w:rFonts w:ascii="Century Gothic" w:hAnsi="Century Gothic" w:cs="Myriad Pro Light"/>
          <w:b/>
          <w:bCs/>
          <w:color w:val="231F20"/>
          <w:sz w:val="20"/>
          <w:szCs w:val="20"/>
        </w:rPr>
        <w:t>“Tipo de campaña”</w:t>
      </w:r>
      <w:r w:rsidRPr="00C35718">
        <w:rPr>
          <w:rFonts w:ascii="Century Gothic" w:hAnsi="Century Gothic" w:cs="Myriad Pro"/>
          <w:color w:val="231F20"/>
          <w:sz w:val="20"/>
          <w:szCs w:val="20"/>
        </w:rPr>
        <w:t xml:space="preserve">: Tienes dos opciones para este parámetro. Una de ellas es </w:t>
      </w:r>
      <w:r w:rsidRPr="00C35718">
        <w:rPr>
          <w:rFonts w:ascii="Century Gothic" w:hAnsi="Century Gothic" w:cs="Myriad Pro Light"/>
          <w:b/>
          <w:bCs/>
          <w:color w:val="231F20"/>
          <w:sz w:val="20"/>
          <w:szCs w:val="20"/>
        </w:rPr>
        <w:t xml:space="preserve">“Campaña rápida”, </w:t>
      </w:r>
      <w:r w:rsidRPr="00C35718">
        <w:rPr>
          <w:rFonts w:ascii="Century Gothic" w:hAnsi="Century Gothic" w:cs="Myriad Pro"/>
          <w:color w:val="231F20"/>
          <w:sz w:val="20"/>
          <w:szCs w:val="20"/>
        </w:rPr>
        <w:t>la cual te permite crear el diseño del email desde cero; la otra,</w:t>
      </w:r>
      <w:r w:rsidRPr="00C35718">
        <w:rPr>
          <w:rFonts w:ascii="Century Gothic" w:hAnsi="Century Gothic" w:cs="Myriad Pro Light"/>
          <w:b/>
          <w:bCs/>
          <w:color w:val="231F20"/>
          <w:sz w:val="20"/>
          <w:szCs w:val="20"/>
        </w:rPr>
        <w:t xml:space="preserve"> “A partir de plantilla”,</w:t>
      </w:r>
      <w:r w:rsidRPr="00C35718">
        <w:rPr>
          <w:rFonts w:ascii="Century Gothic" w:hAnsi="Century Gothic" w:cs="Myriad Pro"/>
          <w:color w:val="231F20"/>
          <w:sz w:val="20"/>
          <w:szCs w:val="20"/>
        </w:rPr>
        <w:t xml:space="preserve"> que te da la posibilidad de seleccionar un diseño pre armado –entre los cientos que te ofrece EnvialoSimple.com- listo para que lo modifiques con tu información y comiences tus envíos.</w:t>
      </w:r>
    </w:p>
    <w:p w:rsidR="00957B51" w:rsidRPr="00C35718" w:rsidRDefault="00957B51" w:rsidP="00957B51">
      <w:pPr>
        <w:spacing w:after="0"/>
        <w:jc w:val="both"/>
        <w:rPr>
          <w:rFonts w:ascii="Century Gothic" w:hAnsi="Century Gothic" w:cstheme="minorHAnsi"/>
          <w:b/>
          <w:sz w:val="20"/>
          <w:szCs w:val="20"/>
        </w:rPr>
      </w:pPr>
    </w:p>
    <w:p w:rsidR="001A6246" w:rsidRPr="00C35718" w:rsidRDefault="001A6246" w:rsidP="00957B51">
      <w:pPr>
        <w:spacing w:after="0"/>
        <w:jc w:val="both"/>
        <w:rPr>
          <w:rFonts w:ascii="Century Gothic" w:hAnsi="Century Gothic" w:cstheme="minorHAnsi"/>
          <w:b/>
          <w:sz w:val="20"/>
          <w:szCs w:val="20"/>
        </w:rPr>
      </w:pPr>
      <w:r w:rsidRPr="00C35718">
        <w:rPr>
          <w:rFonts w:ascii="Century Gothic" w:hAnsi="Century Gothic" w:cstheme="minorHAnsi"/>
          <w:b/>
          <w:noProof/>
          <w:sz w:val="20"/>
          <w:szCs w:val="20"/>
        </w:rPr>
        <w:drawing>
          <wp:inline distT="0" distB="0" distL="0" distR="0" wp14:anchorId="57C9F4CA" wp14:editId="79C0D7D3">
            <wp:extent cx="5295900" cy="2343150"/>
            <wp:effectExtent l="19050" t="0" r="0" b="0"/>
            <wp:docPr id="8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5295900" cy="2343150"/>
                    </a:xfrm>
                    <a:prstGeom prst="rect">
                      <a:avLst/>
                    </a:prstGeom>
                    <a:noFill/>
                    <a:ln w="9525">
                      <a:noFill/>
                      <a:miter lim="800000"/>
                      <a:headEnd/>
                      <a:tailEnd/>
                    </a:ln>
                  </pic:spPr>
                </pic:pic>
              </a:graphicData>
            </a:graphic>
          </wp:inline>
        </w:drawing>
      </w:r>
    </w:p>
    <w:p w:rsidR="001A6246" w:rsidRPr="00C35718" w:rsidRDefault="001A6246" w:rsidP="00957B51">
      <w:pPr>
        <w:spacing w:after="0"/>
        <w:jc w:val="both"/>
        <w:rPr>
          <w:rFonts w:ascii="Century Gothic" w:hAnsi="Century Gothic" w:cstheme="minorHAnsi"/>
          <w:b/>
          <w:sz w:val="20"/>
          <w:szCs w:val="20"/>
        </w:rPr>
      </w:pPr>
    </w:p>
    <w:p w:rsidR="001A6246" w:rsidRPr="00C35718" w:rsidRDefault="001A6246" w:rsidP="00C35718">
      <w:pPr>
        <w:autoSpaceDE w:val="0"/>
        <w:autoSpaceDN w:val="0"/>
        <w:adjustRightInd w:val="0"/>
        <w:spacing w:after="0" w:line="240" w:lineRule="auto"/>
        <w:jc w:val="both"/>
        <w:rPr>
          <w:rFonts w:ascii="Century Gothic" w:hAnsi="Century Gothic" w:cs="Myriad Pro"/>
          <w:color w:val="231F20"/>
          <w:sz w:val="20"/>
          <w:szCs w:val="20"/>
        </w:rPr>
      </w:pPr>
      <w:r w:rsidRPr="00C35718">
        <w:rPr>
          <w:rFonts w:ascii="Century Gothic" w:hAnsi="Century Gothic" w:cs="Myriad Pro Light"/>
          <w:b/>
          <w:bCs/>
          <w:color w:val="231F20"/>
          <w:sz w:val="20"/>
          <w:szCs w:val="20"/>
        </w:rPr>
        <w:t>La “Fecha de envío de campaña”</w:t>
      </w:r>
      <w:r w:rsidRPr="00C35718">
        <w:rPr>
          <w:rFonts w:ascii="Century Gothic" w:hAnsi="Century Gothic" w:cs="Myriad Pro"/>
          <w:color w:val="231F20"/>
          <w:sz w:val="20"/>
          <w:szCs w:val="20"/>
        </w:rPr>
        <w:t xml:space="preserve">: En este paso, </w:t>
      </w:r>
      <w:proofErr w:type="spellStart"/>
      <w:r w:rsidRPr="00C35718">
        <w:rPr>
          <w:rFonts w:ascii="Century Gothic" w:hAnsi="Century Gothic" w:cs="Myriad Pro"/>
          <w:color w:val="231F20"/>
          <w:sz w:val="20"/>
          <w:szCs w:val="20"/>
        </w:rPr>
        <w:t>podés</w:t>
      </w:r>
      <w:proofErr w:type="spellEnd"/>
      <w:r w:rsidRPr="00C35718">
        <w:rPr>
          <w:rFonts w:ascii="Century Gothic" w:hAnsi="Century Gothic" w:cs="Myriad Pro"/>
          <w:color w:val="231F20"/>
          <w:sz w:val="20"/>
          <w:szCs w:val="20"/>
        </w:rPr>
        <w:t xml:space="preserve"> optar por “No programar” para</w:t>
      </w:r>
    </w:p>
    <w:p w:rsidR="001A6246" w:rsidRPr="00C35718" w:rsidRDefault="001A6246" w:rsidP="00C35718">
      <w:pPr>
        <w:autoSpaceDE w:val="0"/>
        <w:autoSpaceDN w:val="0"/>
        <w:adjustRightInd w:val="0"/>
        <w:spacing w:after="0" w:line="240" w:lineRule="auto"/>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dejar</w:t>
      </w:r>
      <w:proofErr w:type="gramEnd"/>
      <w:r w:rsidRPr="00C35718">
        <w:rPr>
          <w:rFonts w:ascii="Century Gothic" w:hAnsi="Century Gothic" w:cs="Myriad Pro"/>
          <w:color w:val="231F20"/>
          <w:sz w:val="20"/>
          <w:szCs w:val="20"/>
        </w:rPr>
        <w:t xml:space="preserve"> configurada y pausada la campaña, lista para enviar en el momento que elijas.</w:t>
      </w:r>
    </w:p>
    <w:p w:rsidR="001A6246" w:rsidRPr="00C35718" w:rsidRDefault="001A6246" w:rsidP="00C35718">
      <w:pPr>
        <w:autoSpaceDE w:val="0"/>
        <w:autoSpaceDN w:val="0"/>
        <w:adjustRightInd w:val="0"/>
        <w:spacing w:after="0" w:line="240" w:lineRule="auto"/>
        <w:jc w:val="both"/>
        <w:rPr>
          <w:rFonts w:ascii="Century Gothic" w:hAnsi="Century Gothic" w:cs="Myriad Pro"/>
          <w:color w:val="231F20"/>
          <w:sz w:val="20"/>
          <w:szCs w:val="20"/>
        </w:rPr>
      </w:pPr>
      <w:r w:rsidRPr="00C35718">
        <w:rPr>
          <w:rFonts w:ascii="Century Gothic" w:hAnsi="Century Gothic" w:cs="Myriad Pro"/>
          <w:color w:val="231F20"/>
          <w:sz w:val="20"/>
          <w:szCs w:val="20"/>
        </w:rPr>
        <w:t>O bien, “</w:t>
      </w:r>
      <w:r w:rsidRPr="00C35718">
        <w:rPr>
          <w:rFonts w:ascii="Century Gothic" w:hAnsi="Century Gothic" w:cs="Myriad Pro Light"/>
          <w:b/>
          <w:bCs/>
          <w:color w:val="231F20"/>
          <w:sz w:val="20"/>
          <w:szCs w:val="20"/>
        </w:rPr>
        <w:t>Enviar inmediatamente</w:t>
      </w:r>
      <w:r w:rsidRPr="00C35718">
        <w:rPr>
          <w:rFonts w:ascii="Century Gothic" w:hAnsi="Century Gothic" w:cs="Myriad Pro"/>
          <w:color w:val="231F20"/>
          <w:sz w:val="20"/>
          <w:szCs w:val="20"/>
        </w:rPr>
        <w:t>” para comenzar con tu envío al finalizar la configuración de la campaña. Otra alternativa es “</w:t>
      </w:r>
      <w:r w:rsidRPr="00C35718">
        <w:rPr>
          <w:rFonts w:ascii="Century Gothic" w:hAnsi="Century Gothic" w:cs="Myriad Pro Light"/>
          <w:b/>
          <w:bCs/>
          <w:color w:val="231F20"/>
          <w:sz w:val="20"/>
          <w:szCs w:val="20"/>
        </w:rPr>
        <w:t>Enviar en el futuro en un momento determinado</w:t>
      </w:r>
      <w:r w:rsidRPr="00C35718">
        <w:rPr>
          <w:rFonts w:ascii="Century Gothic" w:hAnsi="Century Gothic" w:cs="Myriad Pro"/>
          <w:color w:val="231F20"/>
          <w:sz w:val="20"/>
          <w:szCs w:val="20"/>
        </w:rPr>
        <w:t>”, seleccionando el día y la hora en que comenzará a enviarse tu campaña</w:t>
      </w:r>
    </w:p>
    <w:p w:rsidR="001A6246" w:rsidRPr="00C35718" w:rsidRDefault="001A6246" w:rsidP="00C35718">
      <w:pPr>
        <w:autoSpaceDE w:val="0"/>
        <w:autoSpaceDN w:val="0"/>
        <w:adjustRightInd w:val="0"/>
        <w:spacing w:after="0" w:line="240" w:lineRule="auto"/>
        <w:jc w:val="both"/>
        <w:rPr>
          <w:rFonts w:ascii="Century Gothic" w:hAnsi="Century Gothic" w:cs="Myriad Pro"/>
          <w:color w:val="231F20"/>
          <w:sz w:val="20"/>
          <w:szCs w:val="20"/>
        </w:rPr>
      </w:pPr>
      <w:r w:rsidRPr="00C35718">
        <w:rPr>
          <w:rFonts w:ascii="Century Gothic" w:hAnsi="Century Gothic" w:cs="Myriad Pro"/>
          <w:color w:val="231F20"/>
          <w:sz w:val="20"/>
          <w:szCs w:val="20"/>
        </w:rPr>
        <w:t>(Excelente para épocas de vacaciones). Y si te interesa “</w:t>
      </w:r>
      <w:r w:rsidRPr="00C35718">
        <w:rPr>
          <w:rFonts w:ascii="Century Gothic" w:hAnsi="Century Gothic" w:cs="Myriad Pro Light"/>
          <w:b/>
          <w:bCs/>
          <w:color w:val="231F20"/>
          <w:sz w:val="20"/>
          <w:szCs w:val="20"/>
        </w:rPr>
        <w:t>Enviar en el futuro varias veces</w:t>
      </w:r>
      <w:r w:rsidR="002C54C6" w:rsidRPr="00C35718">
        <w:rPr>
          <w:rFonts w:ascii="Century Gothic" w:hAnsi="Century Gothic" w:cs="Myriad Pro"/>
          <w:color w:val="231F20"/>
          <w:sz w:val="20"/>
          <w:szCs w:val="20"/>
        </w:rPr>
        <w:t>”, puede</w:t>
      </w:r>
      <w:r w:rsidRPr="00C35718">
        <w:rPr>
          <w:rFonts w:ascii="Century Gothic" w:hAnsi="Century Gothic" w:cs="Myriad Pro"/>
          <w:color w:val="231F20"/>
          <w:sz w:val="20"/>
          <w:szCs w:val="20"/>
        </w:rPr>
        <w:t>s</w:t>
      </w:r>
      <w:r w:rsidR="002C54C6" w:rsidRPr="00C35718">
        <w:rPr>
          <w:rFonts w:ascii="Century Gothic" w:hAnsi="Century Gothic" w:cs="Myriad Pro"/>
          <w:color w:val="231F20"/>
          <w:sz w:val="20"/>
          <w:szCs w:val="20"/>
        </w:rPr>
        <w:t xml:space="preserve"> </w:t>
      </w:r>
      <w:r w:rsidRPr="00C35718">
        <w:rPr>
          <w:rFonts w:ascii="Century Gothic" w:hAnsi="Century Gothic" w:cs="Myriad Pro"/>
          <w:color w:val="231F20"/>
          <w:sz w:val="20"/>
          <w:szCs w:val="20"/>
        </w:rPr>
        <w:t>también hacerlo, programando así, envíos cada determinado periodo de tiempo.</w:t>
      </w:r>
    </w:p>
    <w:p w:rsidR="001A6246" w:rsidRPr="00C35718" w:rsidRDefault="001A6246" w:rsidP="00C35718">
      <w:pPr>
        <w:autoSpaceDE w:val="0"/>
        <w:autoSpaceDN w:val="0"/>
        <w:adjustRightInd w:val="0"/>
        <w:spacing w:after="0" w:line="240" w:lineRule="auto"/>
        <w:jc w:val="both"/>
        <w:rPr>
          <w:rFonts w:ascii="Century Gothic" w:hAnsi="Century Gothic" w:cs="Myriad Pro"/>
          <w:color w:val="231F20"/>
          <w:sz w:val="20"/>
          <w:szCs w:val="20"/>
        </w:rPr>
      </w:pPr>
    </w:p>
    <w:p w:rsidR="002C54C6" w:rsidRPr="00C35718" w:rsidRDefault="002C54C6" w:rsidP="00C35718">
      <w:pPr>
        <w:autoSpaceDE w:val="0"/>
        <w:autoSpaceDN w:val="0"/>
        <w:adjustRightInd w:val="0"/>
        <w:spacing w:after="0" w:line="240" w:lineRule="auto"/>
        <w:jc w:val="both"/>
        <w:rPr>
          <w:rFonts w:ascii="Century Gothic" w:hAnsi="Century Gothic" w:cs="Myriad Pro"/>
          <w:color w:val="231F20"/>
          <w:sz w:val="20"/>
          <w:szCs w:val="20"/>
        </w:rPr>
      </w:pPr>
      <w:r w:rsidRPr="00C35718">
        <w:rPr>
          <w:rFonts w:ascii="Century Gothic" w:hAnsi="Century Gothic" w:cs="Myriad Pro"/>
          <w:color w:val="231F20"/>
          <w:sz w:val="20"/>
          <w:szCs w:val="20"/>
        </w:rPr>
        <w:t>Una vez que determines el “</w:t>
      </w:r>
      <w:r w:rsidRPr="00C35718">
        <w:rPr>
          <w:rFonts w:ascii="Century Gothic" w:hAnsi="Century Gothic" w:cs="Myriad Pro Light"/>
          <w:b/>
          <w:bCs/>
          <w:color w:val="231F20"/>
          <w:sz w:val="20"/>
          <w:szCs w:val="20"/>
        </w:rPr>
        <w:t>Tipo de Campaña</w:t>
      </w:r>
      <w:r w:rsidRPr="00C35718">
        <w:rPr>
          <w:rFonts w:ascii="Century Gothic" w:hAnsi="Century Gothic" w:cs="Myriad Pro"/>
          <w:color w:val="231F20"/>
          <w:sz w:val="20"/>
          <w:szCs w:val="20"/>
        </w:rPr>
        <w:t>” y la “</w:t>
      </w:r>
      <w:r w:rsidRPr="00C35718">
        <w:rPr>
          <w:rFonts w:ascii="Century Gothic" w:hAnsi="Century Gothic" w:cs="Myriad Pro Light"/>
          <w:b/>
          <w:bCs/>
          <w:color w:val="231F20"/>
          <w:sz w:val="20"/>
          <w:szCs w:val="20"/>
        </w:rPr>
        <w:t>Fecha de envío de campaña</w:t>
      </w:r>
      <w:r w:rsidRPr="00C35718">
        <w:rPr>
          <w:rFonts w:ascii="Century Gothic" w:hAnsi="Century Gothic" w:cs="Myriad Pro"/>
          <w:color w:val="231F20"/>
          <w:sz w:val="20"/>
          <w:szCs w:val="20"/>
        </w:rPr>
        <w:t>”,</w:t>
      </w:r>
    </w:p>
    <w:p w:rsidR="002C54C6" w:rsidRPr="00C35718" w:rsidRDefault="002C54C6" w:rsidP="00C35718">
      <w:pPr>
        <w:autoSpaceDE w:val="0"/>
        <w:autoSpaceDN w:val="0"/>
        <w:adjustRightInd w:val="0"/>
        <w:spacing w:after="0" w:line="240" w:lineRule="auto"/>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dirígete</w:t>
      </w:r>
      <w:proofErr w:type="gramEnd"/>
      <w:r w:rsidRPr="00C35718">
        <w:rPr>
          <w:rFonts w:ascii="Century Gothic" w:hAnsi="Century Gothic" w:cs="Myriad Pro"/>
          <w:color w:val="231F20"/>
          <w:sz w:val="20"/>
          <w:szCs w:val="20"/>
        </w:rPr>
        <w:t xml:space="preserve"> a la pestaña “</w:t>
      </w:r>
      <w:r w:rsidRPr="00C35718">
        <w:rPr>
          <w:rFonts w:ascii="Century Gothic" w:hAnsi="Century Gothic" w:cs="Myriad Pro Light"/>
          <w:b/>
          <w:bCs/>
          <w:color w:val="231F20"/>
          <w:sz w:val="20"/>
          <w:szCs w:val="20"/>
        </w:rPr>
        <w:t>Opciones de remitente</w:t>
      </w:r>
      <w:r w:rsidRPr="00C35718">
        <w:rPr>
          <w:rFonts w:ascii="Century Gothic" w:hAnsi="Century Gothic" w:cs="Myriad Pro"/>
          <w:color w:val="231F20"/>
          <w:sz w:val="20"/>
          <w:szCs w:val="20"/>
        </w:rPr>
        <w:t>” y asegúrate que los campos de remitente</w:t>
      </w:r>
    </w:p>
    <w:p w:rsidR="002C54C6" w:rsidRPr="00C35718" w:rsidRDefault="002C54C6" w:rsidP="00C35718">
      <w:pPr>
        <w:autoSpaceDE w:val="0"/>
        <w:autoSpaceDN w:val="0"/>
        <w:adjustRightInd w:val="0"/>
        <w:spacing w:after="0" w:line="240" w:lineRule="auto"/>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no</w:t>
      </w:r>
      <w:proofErr w:type="gramEnd"/>
      <w:r w:rsidRPr="00C35718">
        <w:rPr>
          <w:rFonts w:ascii="Century Gothic" w:hAnsi="Century Gothic" w:cs="Myriad Pro"/>
          <w:color w:val="231F20"/>
          <w:sz w:val="20"/>
          <w:szCs w:val="20"/>
        </w:rPr>
        <w:t xml:space="preserve"> se encuentren vacíos o con una dirección de email equivocada.</w:t>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7624AFD0" wp14:editId="7879A9A2">
            <wp:extent cx="5295900" cy="2457450"/>
            <wp:effectExtent l="19050" t="0" r="0" b="0"/>
            <wp:docPr id="8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5295900" cy="2457450"/>
                    </a:xfrm>
                    <a:prstGeom prst="rect">
                      <a:avLst/>
                    </a:prstGeom>
                    <a:noFill/>
                    <a:ln w="9525">
                      <a:noFill/>
                      <a:miter lim="800000"/>
                      <a:headEnd/>
                      <a:tailEnd/>
                    </a:ln>
                  </pic:spPr>
                </pic:pic>
              </a:graphicData>
            </a:graphic>
          </wp:inline>
        </w:drawing>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
    <w:p w:rsidR="002C54C6" w:rsidRPr="00C35718" w:rsidRDefault="002C54C6" w:rsidP="00C35718">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Para proseguir, comenzó a configurar en contenido del “</w:t>
      </w:r>
      <w:r w:rsidRPr="00C35718">
        <w:rPr>
          <w:rFonts w:ascii="Century Gothic" w:hAnsi="Century Gothic" w:cs="Myriad Pro Light"/>
          <w:b/>
          <w:bCs/>
          <w:color w:val="231F20"/>
          <w:sz w:val="20"/>
          <w:szCs w:val="20"/>
        </w:rPr>
        <w:t>Boletín</w:t>
      </w:r>
      <w:r w:rsidRPr="00C35718">
        <w:rPr>
          <w:rFonts w:ascii="Century Gothic" w:hAnsi="Century Gothic" w:cs="Myriad Pro"/>
          <w:color w:val="231F20"/>
          <w:sz w:val="20"/>
          <w:szCs w:val="20"/>
        </w:rPr>
        <w:t>”. En</w:t>
      </w:r>
    </w:p>
    <w:p w:rsidR="002C54C6" w:rsidRPr="00C35718" w:rsidRDefault="002C54C6" w:rsidP="00C35718">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este</w:t>
      </w:r>
      <w:proofErr w:type="gramEnd"/>
      <w:r w:rsidRPr="00C35718">
        <w:rPr>
          <w:rFonts w:ascii="Century Gothic" w:hAnsi="Century Gothic" w:cs="Myriad Pro"/>
          <w:color w:val="231F20"/>
          <w:sz w:val="20"/>
          <w:szCs w:val="20"/>
        </w:rPr>
        <w:t xml:space="preserve"> paso, te recomendamos dejar las configuraciones por defecto y</w:t>
      </w:r>
    </w:p>
    <w:p w:rsidR="002C54C6" w:rsidRPr="00C35718" w:rsidRDefault="002C54C6" w:rsidP="00C35718">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modificar</w:t>
      </w:r>
      <w:proofErr w:type="gramEnd"/>
      <w:r w:rsidRPr="00C35718">
        <w:rPr>
          <w:rFonts w:ascii="Century Gothic" w:hAnsi="Century Gothic" w:cs="Myriad Pro"/>
          <w:color w:val="231F20"/>
          <w:sz w:val="20"/>
          <w:szCs w:val="20"/>
        </w:rPr>
        <w:t xml:space="preserve"> solamente el “</w:t>
      </w:r>
      <w:r w:rsidRPr="00C35718">
        <w:rPr>
          <w:rFonts w:ascii="Century Gothic" w:hAnsi="Century Gothic" w:cs="Myriad Pro Light"/>
          <w:b/>
          <w:bCs/>
          <w:color w:val="231F20"/>
          <w:sz w:val="20"/>
          <w:szCs w:val="20"/>
        </w:rPr>
        <w:t>Tipo de contenido</w:t>
      </w:r>
      <w:r w:rsidRPr="00C35718">
        <w:rPr>
          <w:rFonts w:ascii="Century Gothic" w:hAnsi="Century Gothic" w:cs="Myriad Pro"/>
          <w:color w:val="231F20"/>
          <w:sz w:val="20"/>
          <w:szCs w:val="20"/>
        </w:rPr>
        <w:t>” a la opción “</w:t>
      </w:r>
      <w:proofErr w:type="spellStart"/>
      <w:r w:rsidRPr="00C35718">
        <w:rPr>
          <w:rFonts w:ascii="Century Gothic" w:hAnsi="Century Gothic" w:cs="Myriad Pro"/>
          <w:color w:val="231F20"/>
          <w:sz w:val="20"/>
          <w:szCs w:val="20"/>
        </w:rPr>
        <w:t>EmailHTML</w:t>
      </w:r>
      <w:proofErr w:type="spellEnd"/>
      <w:r w:rsidRPr="00C35718">
        <w:rPr>
          <w:rFonts w:ascii="Century Gothic" w:hAnsi="Century Gothic" w:cs="Myriad Pro"/>
          <w:color w:val="231F20"/>
          <w:sz w:val="20"/>
          <w:szCs w:val="20"/>
        </w:rPr>
        <w:t>/</w:t>
      </w:r>
    </w:p>
    <w:p w:rsidR="002C54C6" w:rsidRPr="00C35718" w:rsidRDefault="002C54C6" w:rsidP="00C35718">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Texto”, lo que te permitirá enviar la campaña en dos versiones: “HTML”</w:t>
      </w:r>
    </w:p>
    <w:p w:rsidR="002C54C6" w:rsidRPr="00C35718" w:rsidRDefault="002C54C6" w:rsidP="00C35718">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w:t>
      </w:r>
      <w:proofErr w:type="gramStart"/>
      <w:r w:rsidRPr="00C35718">
        <w:rPr>
          <w:rFonts w:ascii="Century Gothic" w:hAnsi="Century Gothic" w:cs="Myriad Pro"/>
          <w:color w:val="231F20"/>
          <w:sz w:val="20"/>
          <w:szCs w:val="20"/>
        </w:rPr>
        <w:t>email</w:t>
      </w:r>
      <w:proofErr w:type="gramEnd"/>
      <w:r w:rsidRPr="00C35718">
        <w:rPr>
          <w:rFonts w:ascii="Century Gothic" w:hAnsi="Century Gothic" w:cs="Myriad Pro"/>
          <w:color w:val="231F20"/>
          <w:sz w:val="20"/>
          <w:szCs w:val="20"/>
        </w:rPr>
        <w:t xml:space="preserve"> con imágenes, texto de colores, negrita, etc.) </w:t>
      </w:r>
      <w:proofErr w:type="gramStart"/>
      <w:r w:rsidRPr="00C35718">
        <w:rPr>
          <w:rFonts w:ascii="Century Gothic" w:hAnsi="Century Gothic" w:cs="Myriad Pro"/>
          <w:color w:val="231F20"/>
          <w:sz w:val="20"/>
          <w:szCs w:val="20"/>
        </w:rPr>
        <w:t>y</w:t>
      </w:r>
      <w:proofErr w:type="gramEnd"/>
      <w:r w:rsidRPr="00C35718">
        <w:rPr>
          <w:rFonts w:ascii="Century Gothic" w:hAnsi="Century Gothic" w:cs="Myriad Pro"/>
          <w:color w:val="231F20"/>
          <w:sz w:val="20"/>
          <w:szCs w:val="20"/>
        </w:rPr>
        <w:t xml:space="preserve"> “Texto Plano” (sin</w:t>
      </w:r>
    </w:p>
    <w:p w:rsidR="002C54C6" w:rsidRPr="00C35718" w:rsidRDefault="002C54C6" w:rsidP="00C35718">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imágenes</w:t>
      </w:r>
      <w:proofErr w:type="gramEnd"/>
      <w:r w:rsidRPr="00C35718">
        <w:rPr>
          <w:rFonts w:ascii="Century Gothic" w:hAnsi="Century Gothic" w:cs="Myriad Pro"/>
          <w:color w:val="231F20"/>
          <w:sz w:val="20"/>
          <w:szCs w:val="20"/>
        </w:rPr>
        <w:t>, sólo texto sin negritas, etc.).“</w:t>
      </w:r>
      <w:r w:rsidRPr="00C35718">
        <w:rPr>
          <w:rFonts w:ascii="Century Gothic" w:hAnsi="Century Gothic" w:cs="Myriad Pro Light"/>
          <w:b/>
          <w:bCs/>
          <w:color w:val="231F20"/>
          <w:sz w:val="20"/>
          <w:szCs w:val="20"/>
        </w:rPr>
        <w:t>Texto Plano</w:t>
      </w:r>
      <w:r w:rsidRPr="00C35718">
        <w:rPr>
          <w:rFonts w:ascii="Century Gothic" w:hAnsi="Century Gothic" w:cs="Myriad Pro"/>
          <w:color w:val="231F20"/>
          <w:sz w:val="20"/>
          <w:szCs w:val="20"/>
        </w:rPr>
        <w:t>”: (sin imágenes,</w:t>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lastRenderedPageBreak/>
        <w:t>sólo</w:t>
      </w:r>
      <w:proofErr w:type="gramEnd"/>
      <w:r w:rsidRPr="00C35718">
        <w:rPr>
          <w:rFonts w:ascii="Century Gothic" w:hAnsi="Century Gothic" w:cs="Myriad Pro"/>
          <w:color w:val="231F20"/>
          <w:sz w:val="20"/>
          <w:szCs w:val="20"/>
        </w:rPr>
        <w:t xml:space="preserve"> texto sin negritas, etc.).</w:t>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6E6D9B6B" wp14:editId="7DF0438A">
            <wp:extent cx="4581525" cy="2867025"/>
            <wp:effectExtent l="19050" t="0" r="9525" b="0"/>
            <wp:docPr id="8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4581525" cy="2867025"/>
                    </a:xfrm>
                    <a:prstGeom prst="rect">
                      <a:avLst/>
                    </a:prstGeom>
                    <a:noFill/>
                    <a:ln w="9525">
                      <a:noFill/>
                      <a:miter lim="800000"/>
                      <a:headEnd/>
                      <a:tailEnd/>
                    </a:ln>
                  </pic:spPr>
                </pic:pic>
              </a:graphicData>
            </a:graphic>
          </wp:inline>
        </w:drawing>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Para comenzar a crear tu email,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el botón “</w:t>
      </w:r>
      <w:r w:rsidRPr="00C35718">
        <w:rPr>
          <w:rFonts w:ascii="Century Gothic" w:hAnsi="Century Gothic" w:cs="Myriad Pro Light"/>
          <w:b/>
          <w:bCs/>
          <w:color w:val="231F20"/>
          <w:sz w:val="20"/>
          <w:szCs w:val="20"/>
        </w:rPr>
        <w:t>Continuar</w:t>
      </w:r>
      <w:r w:rsidRPr="00C35718">
        <w:rPr>
          <w:rFonts w:ascii="Century Gothic" w:hAnsi="Century Gothic" w:cs="Myriad Pro"/>
          <w:color w:val="231F20"/>
          <w:sz w:val="20"/>
          <w:szCs w:val="20"/>
        </w:rPr>
        <w:t>”.</w:t>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Ahora ya puedes comenzar a diseñar tu Email (o modificar si lo estás haciendo desde una plantilla).</w:t>
      </w: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p>
    <w:p w:rsidR="002C54C6" w:rsidRPr="00C35718" w:rsidRDefault="002C54C6" w:rsidP="002C54C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Comienza colocando un asunto a tu correo. </w:t>
      </w:r>
      <w:proofErr w:type="gramStart"/>
      <w:r w:rsidRPr="00C35718">
        <w:rPr>
          <w:rFonts w:ascii="Century Gothic" w:hAnsi="Century Gothic" w:cs="Myriad Pro"/>
          <w:color w:val="231F20"/>
          <w:sz w:val="20"/>
          <w:szCs w:val="20"/>
        </w:rPr>
        <w:t>utiliza</w:t>
      </w:r>
      <w:proofErr w:type="gramEnd"/>
      <w:r w:rsidRPr="00C35718">
        <w:rPr>
          <w:rFonts w:ascii="Century Gothic" w:hAnsi="Century Gothic" w:cs="Myriad Pro"/>
          <w:color w:val="231F20"/>
          <w:sz w:val="20"/>
          <w:szCs w:val="20"/>
        </w:rPr>
        <w:t xml:space="preserve"> palabras cortas y de rápida lectura.</w:t>
      </w:r>
    </w:p>
    <w:p w:rsidR="00A5240D" w:rsidRPr="00C35718" w:rsidRDefault="00A5240D" w:rsidP="002C54C6">
      <w:pPr>
        <w:autoSpaceDE w:val="0"/>
        <w:autoSpaceDN w:val="0"/>
        <w:adjustRightInd w:val="0"/>
        <w:spacing w:after="0" w:line="240" w:lineRule="auto"/>
        <w:rPr>
          <w:rFonts w:ascii="Century Gothic" w:hAnsi="Century Gothic" w:cs="Myriad Pro"/>
          <w:color w:val="231F20"/>
          <w:sz w:val="20"/>
          <w:szCs w:val="20"/>
        </w:rPr>
      </w:pPr>
    </w:p>
    <w:p w:rsidR="00A5240D" w:rsidRPr="00C35718" w:rsidRDefault="00A5240D" w:rsidP="002C54C6">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055C0617" wp14:editId="366244B2">
            <wp:extent cx="5295900" cy="2438400"/>
            <wp:effectExtent l="19050" t="0" r="0" b="0"/>
            <wp:docPr id="8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5295900" cy="2438400"/>
                    </a:xfrm>
                    <a:prstGeom prst="rect">
                      <a:avLst/>
                    </a:prstGeom>
                    <a:noFill/>
                    <a:ln w="9525">
                      <a:noFill/>
                      <a:miter lim="800000"/>
                      <a:headEnd/>
                      <a:tailEnd/>
                    </a:ln>
                  </pic:spPr>
                </pic:pic>
              </a:graphicData>
            </a:graphic>
          </wp:inline>
        </w:drawing>
      </w:r>
    </w:p>
    <w:p w:rsidR="00A5240D" w:rsidRPr="00C35718" w:rsidRDefault="00A5240D" w:rsidP="002C54C6">
      <w:pPr>
        <w:autoSpaceDE w:val="0"/>
        <w:autoSpaceDN w:val="0"/>
        <w:adjustRightInd w:val="0"/>
        <w:spacing w:after="0" w:line="240" w:lineRule="auto"/>
        <w:rPr>
          <w:rFonts w:ascii="Century Gothic" w:hAnsi="Century Gothic" w:cs="Myriad Pro"/>
          <w:color w:val="231F20"/>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Comenzar a diseñar tu correo es sumamente fácil. Con el completísimo editor HTML</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proofErr w:type="gramStart"/>
      <w:r w:rsidRPr="00C35718">
        <w:rPr>
          <w:rFonts w:ascii="Century Gothic" w:hAnsi="Century Gothic" w:cs="Myriad Pro"/>
          <w:color w:val="231F20"/>
          <w:sz w:val="20"/>
          <w:szCs w:val="20"/>
        </w:rPr>
        <w:t>que</w:t>
      </w:r>
      <w:proofErr w:type="gramEnd"/>
      <w:r w:rsidRPr="00C35718">
        <w:rPr>
          <w:rFonts w:ascii="Century Gothic" w:hAnsi="Century Gothic" w:cs="Myriad Pro"/>
          <w:color w:val="231F20"/>
          <w:sz w:val="20"/>
          <w:szCs w:val="20"/>
        </w:rPr>
        <w:t xml:space="preserve"> te brinda EnvialoSimple.com, puedes insertar imágenes, texto de múltiples colores </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proofErr w:type="gramStart"/>
      <w:r w:rsidRPr="00C35718">
        <w:rPr>
          <w:rFonts w:ascii="Century Gothic" w:hAnsi="Century Gothic" w:cs="Myriad Pro"/>
          <w:color w:val="231F20"/>
          <w:sz w:val="20"/>
          <w:szCs w:val="20"/>
        </w:rPr>
        <w:t>y</w:t>
      </w:r>
      <w:proofErr w:type="gramEnd"/>
      <w:r w:rsidRPr="00C35718">
        <w:rPr>
          <w:rFonts w:ascii="Century Gothic" w:hAnsi="Century Gothic" w:cs="Myriad Pro"/>
          <w:color w:val="231F20"/>
          <w:sz w:val="20"/>
          <w:szCs w:val="20"/>
        </w:rPr>
        <w:t xml:space="preserve"> tamaños, tablas, enlaces, etc… Éstas son algunas posibilidades entre las muchas que </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tienes</w:t>
      </w:r>
      <w:proofErr w:type="gramEnd"/>
      <w:r w:rsidRPr="00C35718">
        <w:rPr>
          <w:rFonts w:ascii="Century Gothic" w:hAnsi="Century Gothic" w:cs="Myriad Pro"/>
          <w:color w:val="231F20"/>
          <w:sz w:val="20"/>
          <w:szCs w:val="20"/>
        </w:rPr>
        <w:t xml:space="preserve"> disponibles para ti.</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noProof/>
          <w:color w:val="231F20"/>
          <w:sz w:val="20"/>
          <w:szCs w:val="20"/>
        </w:rPr>
        <w:lastRenderedPageBreak/>
        <w:drawing>
          <wp:inline distT="0" distB="0" distL="0" distR="0" wp14:anchorId="72F23E2C" wp14:editId="52481233">
            <wp:extent cx="5295900" cy="2152650"/>
            <wp:effectExtent l="19050" t="0" r="0" b="0"/>
            <wp:docPr id="8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srcRect/>
                    <a:stretch>
                      <a:fillRect/>
                    </a:stretch>
                  </pic:blipFill>
                  <pic:spPr bwMode="auto">
                    <a:xfrm>
                      <a:off x="0" y="0"/>
                      <a:ext cx="5295900" cy="2152650"/>
                    </a:xfrm>
                    <a:prstGeom prst="rect">
                      <a:avLst/>
                    </a:prstGeom>
                    <a:noFill/>
                    <a:ln w="9525">
                      <a:noFill/>
                      <a:miter lim="800000"/>
                      <a:headEnd/>
                      <a:tailEnd/>
                    </a:ln>
                  </pic:spPr>
                </pic:pic>
              </a:graphicData>
            </a:graphic>
          </wp:inline>
        </w:drawing>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
    <w:p w:rsidR="00A5240D" w:rsidRPr="00C35718" w:rsidRDefault="00A5240D" w:rsidP="00C35718">
      <w:pPr>
        <w:autoSpaceDE w:val="0"/>
        <w:autoSpaceDN w:val="0"/>
        <w:adjustRightInd w:val="0"/>
        <w:spacing w:after="0" w:line="240" w:lineRule="auto"/>
        <w:jc w:val="both"/>
        <w:rPr>
          <w:rFonts w:ascii="Century Gothic" w:hAnsi="Century Gothic" w:cs="Myriad Pro"/>
          <w:b/>
          <w:color w:val="100E0C"/>
          <w:sz w:val="20"/>
          <w:szCs w:val="20"/>
        </w:rPr>
      </w:pPr>
      <w:r w:rsidRPr="00C35718">
        <w:rPr>
          <w:rFonts w:ascii="Century Gothic" w:hAnsi="Century Gothic" w:cs="Myriad Pro"/>
          <w:b/>
          <w:color w:val="100E0C"/>
          <w:sz w:val="20"/>
          <w:szCs w:val="20"/>
        </w:rPr>
        <w:t>Si colocas imágenes en tus emails de campaña, recuerda subirlas a tu</w:t>
      </w:r>
    </w:p>
    <w:p w:rsidR="00A5240D" w:rsidRPr="00C35718" w:rsidRDefault="00A5240D" w:rsidP="00C35718">
      <w:pPr>
        <w:autoSpaceDE w:val="0"/>
        <w:autoSpaceDN w:val="0"/>
        <w:adjustRightInd w:val="0"/>
        <w:spacing w:after="0" w:line="240" w:lineRule="auto"/>
        <w:jc w:val="both"/>
        <w:rPr>
          <w:rFonts w:ascii="Century Gothic" w:hAnsi="Century Gothic" w:cs="Myriad Pro"/>
          <w:b/>
          <w:color w:val="100E0C"/>
          <w:sz w:val="20"/>
          <w:szCs w:val="20"/>
        </w:rPr>
      </w:pPr>
      <w:proofErr w:type="gramStart"/>
      <w:r w:rsidRPr="00C35718">
        <w:rPr>
          <w:rFonts w:ascii="Century Gothic" w:hAnsi="Century Gothic" w:cs="Myriad Pro"/>
          <w:b/>
          <w:color w:val="100E0C"/>
          <w:sz w:val="20"/>
          <w:szCs w:val="20"/>
        </w:rPr>
        <w:t>cuenta</w:t>
      </w:r>
      <w:proofErr w:type="gramEnd"/>
      <w:r w:rsidRPr="00C35718">
        <w:rPr>
          <w:rFonts w:ascii="Century Gothic" w:hAnsi="Century Gothic" w:cs="Myriad Pro"/>
          <w:b/>
          <w:color w:val="100E0C"/>
          <w:sz w:val="20"/>
          <w:szCs w:val="20"/>
        </w:rPr>
        <w:t xml:space="preserve"> de alojamiento de Dattatec.com  y en el documento HTML,</w:t>
      </w:r>
    </w:p>
    <w:p w:rsidR="00A5240D" w:rsidRPr="00C35718" w:rsidRDefault="00A5240D" w:rsidP="00C35718">
      <w:pPr>
        <w:autoSpaceDE w:val="0"/>
        <w:autoSpaceDN w:val="0"/>
        <w:adjustRightInd w:val="0"/>
        <w:spacing w:after="0" w:line="240" w:lineRule="auto"/>
        <w:jc w:val="both"/>
        <w:rPr>
          <w:rFonts w:ascii="Century Gothic" w:hAnsi="Century Gothic" w:cs="Myriad Pro"/>
          <w:b/>
          <w:color w:val="100E0C"/>
          <w:sz w:val="20"/>
          <w:szCs w:val="20"/>
        </w:rPr>
      </w:pPr>
      <w:proofErr w:type="gramStart"/>
      <w:r w:rsidRPr="00C35718">
        <w:rPr>
          <w:rFonts w:ascii="Century Gothic" w:hAnsi="Century Gothic" w:cs="Myriad Pro"/>
          <w:b/>
          <w:color w:val="100E0C"/>
          <w:sz w:val="20"/>
          <w:szCs w:val="20"/>
        </w:rPr>
        <w:t>coloca</w:t>
      </w:r>
      <w:proofErr w:type="gramEnd"/>
      <w:r w:rsidRPr="00C35718">
        <w:rPr>
          <w:rFonts w:ascii="Century Gothic" w:hAnsi="Century Gothic" w:cs="Myriad Pro"/>
          <w:b/>
          <w:color w:val="100E0C"/>
          <w:sz w:val="20"/>
          <w:szCs w:val="20"/>
        </w:rPr>
        <w:t xml:space="preserve"> las direcciones de las mismas de forma absoluta. Ej. </w:t>
      </w:r>
      <w:proofErr w:type="gramStart"/>
      <w:r w:rsidRPr="00C35718">
        <w:rPr>
          <w:rFonts w:ascii="Century Gothic" w:hAnsi="Century Gothic" w:cs="Myriad Pro"/>
          <w:b/>
          <w:color w:val="100E0C"/>
          <w:sz w:val="20"/>
          <w:szCs w:val="20"/>
        </w:rPr>
        <w:t>correcto</w:t>
      </w:r>
      <w:proofErr w:type="gramEnd"/>
      <w:r w:rsidRPr="00C35718">
        <w:rPr>
          <w:rFonts w:ascii="Century Gothic" w:hAnsi="Century Gothic" w:cs="Myriad Pro"/>
          <w:b/>
          <w:color w:val="100E0C"/>
          <w:sz w:val="20"/>
          <w:szCs w:val="20"/>
        </w:rPr>
        <w:t>:</w:t>
      </w:r>
    </w:p>
    <w:p w:rsidR="00A5240D" w:rsidRPr="00C35718" w:rsidRDefault="00A5240D" w:rsidP="00C35718">
      <w:pPr>
        <w:autoSpaceDE w:val="0"/>
        <w:autoSpaceDN w:val="0"/>
        <w:adjustRightInd w:val="0"/>
        <w:spacing w:after="0" w:line="240" w:lineRule="auto"/>
        <w:jc w:val="both"/>
        <w:rPr>
          <w:rFonts w:ascii="Century Gothic" w:hAnsi="Century Gothic" w:cs="Myriad Pro"/>
          <w:b/>
          <w:color w:val="100E0C"/>
          <w:sz w:val="20"/>
          <w:szCs w:val="20"/>
        </w:rPr>
      </w:pPr>
      <w:r w:rsidRPr="00C35718">
        <w:rPr>
          <w:rFonts w:ascii="Century Gothic" w:hAnsi="Century Gothic" w:cs="Myriad Pro"/>
          <w:b/>
          <w:color w:val="100E0C"/>
          <w:sz w:val="20"/>
          <w:szCs w:val="20"/>
        </w:rPr>
        <w:t>“</w:t>
      </w:r>
      <w:r w:rsidRPr="00C35718">
        <w:rPr>
          <w:rFonts w:ascii="Century Gothic" w:hAnsi="Century Gothic" w:cs="Myriad Pro Light"/>
          <w:b/>
          <w:bCs/>
          <w:color w:val="100E0C"/>
          <w:sz w:val="20"/>
          <w:szCs w:val="20"/>
        </w:rPr>
        <w:t>http://misitioweb.com/</w:t>
      </w:r>
      <w:proofErr w:type="spellStart"/>
      <w:r w:rsidRPr="00C35718">
        <w:rPr>
          <w:rFonts w:ascii="Century Gothic" w:hAnsi="Century Gothic" w:cs="Myriad Pro Light"/>
          <w:b/>
          <w:bCs/>
          <w:color w:val="100E0C"/>
          <w:sz w:val="20"/>
          <w:szCs w:val="20"/>
        </w:rPr>
        <w:t>imagenes</w:t>
      </w:r>
      <w:proofErr w:type="spellEnd"/>
      <w:r w:rsidRPr="00C35718">
        <w:rPr>
          <w:rFonts w:ascii="Century Gothic" w:hAnsi="Century Gothic" w:cs="Myriad Pro Light"/>
          <w:b/>
          <w:bCs/>
          <w:color w:val="100E0C"/>
          <w:sz w:val="20"/>
          <w:szCs w:val="20"/>
        </w:rPr>
        <w:t>/email/titulo-email.jpg</w:t>
      </w:r>
      <w:r w:rsidRPr="00C35718">
        <w:rPr>
          <w:rFonts w:ascii="Century Gothic" w:hAnsi="Century Gothic" w:cs="Myriad Pro"/>
          <w:b/>
          <w:color w:val="100E0C"/>
          <w:sz w:val="20"/>
          <w:szCs w:val="20"/>
        </w:rPr>
        <w:t>“</w:t>
      </w:r>
    </w:p>
    <w:p w:rsidR="00A5240D" w:rsidRPr="00C35718" w:rsidRDefault="00A5240D" w:rsidP="00C35718">
      <w:pPr>
        <w:autoSpaceDE w:val="0"/>
        <w:autoSpaceDN w:val="0"/>
        <w:adjustRightInd w:val="0"/>
        <w:spacing w:after="0" w:line="240" w:lineRule="auto"/>
        <w:jc w:val="both"/>
        <w:rPr>
          <w:rFonts w:ascii="Century Gothic" w:hAnsi="Century Gothic" w:cs="Myriad Pro"/>
          <w:b/>
          <w:color w:val="100E0C"/>
          <w:sz w:val="20"/>
          <w:szCs w:val="20"/>
        </w:rPr>
      </w:pPr>
      <w:r w:rsidRPr="00C35718">
        <w:rPr>
          <w:rFonts w:ascii="Century Gothic" w:hAnsi="Century Gothic" w:cs="Myriad Pro"/>
          <w:b/>
          <w:color w:val="100E0C"/>
          <w:sz w:val="20"/>
          <w:szCs w:val="20"/>
        </w:rPr>
        <w:t xml:space="preserve">Ej. </w:t>
      </w:r>
      <w:proofErr w:type="gramStart"/>
      <w:r w:rsidRPr="00C35718">
        <w:rPr>
          <w:rFonts w:ascii="Century Gothic" w:hAnsi="Century Gothic" w:cs="Myriad Pro"/>
          <w:b/>
          <w:color w:val="100E0C"/>
          <w:sz w:val="20"/>
          <w:szCs w:val="20"/>
        </w:rPr>
        <w:t>incorrecto</w:t>
      </w:r>
      <w:proofErr w:type="gramEnd"/>
      <w:r w:rsidRPr="00C35718">
        <w:rPr>
          <w:rFonts w:ascii="Century Gothic" w:hAnsi="Century Gothic" w:cs="Myriad Pro"/>
          <w:b/>
          <w:color w:val="100E0C"/>
          <w:sz w:val="20"/>
          <w:szCs w:val="20"/>
        </w:rPr>
        <w:t>: “</w:t>
      </w:r>
      <w:proofErr w:type="spellStart"/>
      <w:r w:rsidRPr="00C35718">
        <w:rPr>
          <w:rFonts w:ascii="Century Gothic" w:hAnsi="Century Gothic" w:cs="Myriad Pro Light"/>
          <w:b/>
          <w:bCs/>
          <w:color w:val="100E0C"/>
          <w:sz w:val="20"/>
          <w:szCs w:val="20"/>
        </w:rPr>
        <w:t>imagenes</w:t>
      </w:r>
      <w:proofErr w:type="spellEnd"/>
      <w:r w:rsidRPr="00C35718">
        <w:rPr>
          <w:rFonts w:ascii="Century Gothic" w:hAnsi="Century Gothic" w:cs="Myriad Pro Light"/>
          <w:b/>
          <w:bCs/>
          <w:color w:val="100E0C"/>
          <w:sz w:val="20"/>
          <w:szCs w:val="20"/>
        </w:rPr>
        <w:t>/email/titulo-email.jpg</w:t>
      </w:r>
      <w:r w:rsidRPr="00C35718">
        <w:rPr>
          <w:rFonts w:ascii="Century Gothic" w:hAnsi="Century Gothic" w:cs="Myriad Pro"/>
          <w:b/>
          <w:color w:val="100E0C"/>
          <w:sz w:val="20"/>
          <w:szCs w:val="20"/>
        </w:rPr>
        <w:t>”</w:t>
      </w:r>
    </w:p>
    <w:p w:rsidR="00A5240D" w:rsidRPr="00C35718" w:rsidRDefault="00A5240D" w:rsidP="00C35718">
      <w:pPr>
        <w:autoSpaceDE w:val="0"/>
        <w:autoSpaceDN w:val="0"/>
        <w:adjustRightInd w:val="0"/>
        <w:spacing w:after="0" w:line="240" w:lineRule="auto"/>
        <w:jc w:val="both"/>
        <w:rPr>
          <w:rFonts w:ascii="Century Gothic" w:hAnsi="Century Gothic" w:cs="Myriad Pro"/>
          <w:b/>
          <w:color w:val="100E0C"/>
          <w:sz w:val="20"/>
          <w:szCs w:val="20"/>
        </w:rPr>
      </w:pPr>
    </w:p>
    <w:p w:rsidR="00A5240D" w:rsidRPr="00C35718" w:rsidRDefault="00A5240D" w:rsidP="00C35718">
      <w:pPr>
        <w:autoSpaceDE w:val="0"/>
        <w:autoSpaceDN w:val="0"/>
        <w:adjustRightInd w:val="0"/>
        <w:spacing w:after="0" w:line="240" w:lineRule="auto"/>
        <w:jc w:val="both"/>
        <w:rPr>
          <w:rFonts w:ascii="Century Gothic" w:hAnsi="Century Gothic" w:cs="Myriad Pro"/>
          <w:color w:val="100E0C"/>
          <w:sz w:val="20"/>
          <w:szCs w:val="20"/>
        </w:rPr>
      </w:pPr>
      <w:r w:rsidRPr="00C35718">
        <w:rPr>
          <w:rFonts w:ascii="Century Gothic" w:hAnsi="Century Gothic" w:cs="Myriad Pro Light"/>
          <w:b/>
          <w:bCs/>
          <w:color w:val="100E0C"/>
          <w:sz w:val="20"/>
          <w:szCs w:val="20"/>
        </w:rPr>
        <w:t>¡Los estilos CSS sólo dentro del contenido!</w:t>
      </w:r>
    </w:p>
    <w:p w:rsidR="00A5240D" w:rsidRPr="00C35718" w:rsidRDefault="00A5240D" w:rsidP="00C35718">
      <w:pPr>
        <w:autoSpaceDE w:val="0"/>
        <w:autoSpaceDN w:val="0"/>
        <w:adjustRightInd w:val="0"/>
        <w:spacing w:after="0" w:line="240" w:lineRule="auto"/>
        <w:jc w:val="both"/>
        <w:rPr>
          <w:rFonts w:ascii="Century Gothic" w:hAnsi="Century Gothic" w:cs="Myriad Pro"/>
          <w:color w:val="100E0C"/>
          <w:sz w:val="20"/>
          <w:szCs w:val="20"/>
        </w:rPr>
      </w:pPr>
      <w:r w:rsidRPr="00C35718">
        <w:rPr>
          <w:rFonts w:ascii="Century Gothic" w:hAnsi="Century Gothic" w:cs="Myriad Pro"/>
          <w:color w:val="100E0C"/>
          <w:sz w:val="20"/>
          <w:szCs w:val="20"/>
        </w:rPr>
        <w:t>Los estilos CSS para tus emails deben estar incluidos dentro del</w:t>
      </w:r>
    </w:p>
    <w:p w:rsidR="00A5240D" w:rsidRPr="00C35718" w:rsidRDefault="00A5240D" w:rsidP="00C35718">
      <w:pPr>
        <w:autoSpaceDE w:val="0"/>
        <w:autoSpaceDN w:val="0"/>
        <w:adjustRightInd w:val="0"/>
        <w:spacing w:after="0" w:line="240" w:lineRule="auto"/>
        <w:jc w:val="both"/>
        <w:rPr>
          <w:rFonts w:ascii="Century Gothic" w:hAnsi="Century Gothic" w:cs="Myriad Pro"/>
          <w:color w:val="100E0C"/>
          <w:sz w:val="20"/>
          <w:szCs w:val="20"/>
        </w:rPr>
      </w:pPr>
      <w:r w:rsidRPr="00C35718">
        <w:rPr>
          <w:rFonts w:ascii="Century Gothic" w:hAnsi="Century Gothic" w:cs="Myriad Pro"/>
          <w:color w:val="100E0C"/>
          <w:sz w:val="20"/>
          <w:szCs w:val="20"/>
        </w:rPr>
        <w:t xml:space="preserve">HTML. Los clientes de correo (EJ: Outlook,  </w:t>
      </w:r>
      <w:proofErr w:type="spellStart"/>
      <w:r w:rsidRPr="00C35718">
        <w:rPr>
          <w:rFonts w:ascii="Century Gothic" w:hAnsi="Century Gothic" w:cs="Myriad Pro"/>
          <w:color w:val="100E0C"/>
          <w:sz w:val="20"/>
          <w:szCs w:val="20"/>
        </w:rPr>
        <w:t>Thunderbird</w:t>
      </w:r>
      <w:proofErr w:type="spellEnd"/>
      <w:r w:rsidRPr="00C35718">
        <w:rPr>
          <w:rFonts w:ascii="Century Gothic" w:hAnsi="Century Gothic" w:cs="Myriad Pro"/>
          <w:color w:val="100E0C"/>
          <w:sz w:val="20"/>
          <w:szCs w:val="20"/>
        </w:rPr>
        <w:t xml:space="preserve">, </w:t>
      </w:r>
      <w:proofErr w:type="gramStart"/>
      <w:r w:rsidRPr="00C35718">
        <w:rPr>
          <w:rFonts w:ascii="Century Gothic" w:hAnsi="Century Gothic" w:cs="Myriad Pro"/>
          <w:color w:val="100E0C"/>
          <w:sz w:val="20"/>
          <w:szCs w:val="20"/>
        </w:rPr>
        <w:t>etc..</w:t>
      </w:r>
      <w:proofErr w:type="gramEnd"/>
      <w:r w:rsidRPr="00C35718">
        <w:rPr>
          <w:rFonts w:ascii="Century Gothic" w:hAnsi="Century Gothic" w:cs="Myriad Pro"/>
          <w:color w:val="100E0C"/>
          <w:sz w:val="20"/>
          <w:szCs w:val="20"/>
        </w:rPr>
        <w:t>) no</w:t>
      </w:r>
    </w:p>
    <w:p w:rsidR="00A5240D" w:rsidRPr="00C35718" w:rsidRDefault="00A5240D" w:rsidP="00C35718">
      <w:pPr>
        <w:autoSpaceDE w:val="0"/>
        <w:autoSpaceDN w:val="0"/>
        <w:adjustRightInd w:val="0"/>
        <w:spacing w:after="0" w:line="240" w:lineRule="auto"/>
        <w:jc w:val="both"/>
        <w:rPr>
          <w:rFonts w:ascii="Century Gothic" w:hAnsi="Century Gothic" w:cs="Myriad Pro"/>
          <w:color w:val="100E0C"/>
          <w:sz w:val="20"/>
          <w:szCs w:val="20"/>
        </w:rPr>
      </w:pPr>
      <w:proofErr w:type="gramStart"/>
      <w:r w:rsidRPr="00C35718">
        <w:rPr>
          <w:rFonts w:ascii="Century Gothic" w:hAnsi="Century Gothic" w:cs="Myriad Pro"/>
          <w:color w:val="100E0C"/>
          <w:sz w:val="20"/>
          <w:szCs w:val="20"/>
        </w:rPr>
        <w:t>aceptan</w:t>
      </w:r>
      <w:proofErr w:type="gramEnd"/>
      <w:r w:rsidRPr="00C35718">
        <w:rPr>
          <w:rFonts w:ascii="Century Gothic" w:hAnsi="Century Gothic" w:cs="Myriad Pro"/>
          <w:color w:val="100E0C"/>
          <w:sz w:val="20"/>
          <w:szCs w:val="20"/>
        </w:rPr>
        <w:t xml:space="preserve"> hojas de estilo CSS externas</w:t>
      </w:r>
    </w:p>
    <w:p w:rsidR="00A5240D" w:rsidRPr="00C35718" w:rsidRDefault="00A5240D" w:rsidP="00A5240D">
      <w:pPr>
        <w:autoSpaceDE w:val="0"/>
        <w:autoSpaceDN w:val="0"/>
        <w:adjustRightInd w:val="0"/>
        <w:spacing w:after="0" w:line="240" w:lineRule="auto"/>
        <w:jc w:val="center"/>
        <w:rPr>
          <w:rFonts w:ascii="Century Gothic" w:hAnsi="Century Gothic" w:cs="Myriad Pro"/>
          <w:color w:val="100E0C"/>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Al finalizar el diseño de correo, tanto en su versión HTML como texto</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plano</w:t>
      </w:r>
      <w:proofErr w:type="gramEnd"/>
      <w:r w:rsidRPr="00C35718">
        <w:rPr>
          <w:rFonts w:ascii="Century Gothic" w:hAnsi="Century Gothic" w:cs="Myriad Pro"/>
          <w:color w:val="231F20"/>
          <w:sz w:val="20"/>
          <w:szCs w:val="20"/>
        </w:rPr>
        <w:t>, presiona el botón “Continuar”.</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En la siguiente pantalla, </w:t>
      </w:r>
      <w:proofErr w:type="spellStart"/>
      <w:r w:rsidRPr="00C35718">
        <w:rPr>
          <w:rFonts w:ascii="Century Gothic" w:hAnsi="Century Gothic" w:cs="Myriad Pro"/>
          <w:color w:val="231F20"/>
          <w:sz w:val="20"/>
          <w:szCs w:val="20"/>
        </w:rPr>
        <w:t>EnvialoSimple</w:t>
      </w:r>
      <w:proofErr w:type="spellEnd"/>
      <w:r w:rsidRPr="00C35718">
        <w:rPr>
          <w:rFonts w:ascii="Century Gothic" w:hAnsi="Century Gothic" w:cs="Myriad Pro"/>
          <w:color w:val="231F20"/>
          <w:sz w:val="20"/>
          <w:szCs w:val="20"/>
        </w:rPr>
        <w:t xml:space="preserve"> te presentara un resumen de las</w:t>
      </w:r>
    </w:p>
    <w:p w:rsidR="00A5240D" w:rsidRPr="00C35718" w:rsidRDefault="00A5240D" w:rsidP="00A5240D">
      <w:pPr>
        <w:autoSpaceDE w:val="0"/>
        <w:autoSpaceDN w:val="0"/>
        <w:adjustRightInd w:val="0"/>
        <w:spacing w:after="0" w:line="240" w:lineRule="auto"/>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configuraciones</w:t>
      </w:r>
      <w:proofErr w:type="gramEnd"/>
      <w:r w:rsidRPr="00C35718">
        <w:rPr>
          <w:rFonts w:ascii="Century Gothic" w:hAnsi="Century Gothic" w:cs="Myriad Pro"/>
          <w:color w:val="231F20"/>
          <w:sz w:val="20"/>
          <w:szCs w:val="20"/>
        </w:rPr>
        <w:t xml:space="preserve"> más relevantes de tu campaña.</w:t>
      </w:r>
    </w:p>
    <w:p w:rsidR="00A31427" w:rsidRPr="00C35718" w:rsidRDefault="00A31427" w:rsidP="00A31427">
      <w:pPr>
        <w:jc w:val="both"/>
        <w:rPr>
          <w:rFonts w:ascii="Century Gothic" w:hAnsi="Century Gothic" w:cstheme="minorHAnsi"/>
          <w:b/>
          <w:sz w:val="20"/>
          <w:szCs w:val="20"/>
        </w:rPr>
      </w:pPr>
    </w:p>
    <w:p w:rsidR="00A5240D" w:rsidRPr="00C35718" w:rsidRDefault="00A5240D" w:rsidP="00A31427">
      <w:pPr>
        <w:jc w:val="both"/>
        <w:rPr>
          <w:rFonts w:ascii="Century Gothic" w:hAnsi="Century Gothic" w:cstheme="minorHAnsi"/>
          <w:b/>
          <w:sz w:val="20"/>
          <w:szCs w:val="20"/>
        </w:rPr>
      </w:pPr>
      <w:r w:rsidRPr="00C35718">
        <w:rPr>
          <w:rFonts w:ascii="Century Gothic" w:hAnsi="Century Gothic" w:cstheme="minorHAnsi"/>
          <w:b/>
          <w:noProof/>
          <w:sz w:val="20"/>
          <w:szCs w:val="20"/>
        </w:rPr>
        <w:drawing>
          <wp:inline distT="0" distB="0" distL="0" distR="0" wp14:anchorId="31EEFDE1" wp14:editId="388E61ED">
            <wp:extent cx="4581525" cy="2543175"/>
            <wp:effectExtent l="19050" t="0" r="9525" b="0"/>
            <wp:docPr id="8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srcRect/>
                    <a:stretch>
                      <a:fillRect/>
                    </a:stretch>
                  </pic:blipFill>
                  <pic:spPr bwMode="auto">
                    <a:xfrm>
                      <a:off x="0" y="0"/>
                      <a:ext cx="4581525" cy="2543175"/>
                    </a:xfrm>
                    <a:prstGeom prst="rect">
                      <a:avLst/>
                    </a:prstGeom>
                    <a:noFill/>
                    <a:ln w="9525">
                      <a:noFill/>
                      <a:miter lim="800000"/>
                      <a:headEnd/>
                      <a:tailEnd/>
                    </a:ln>
                  </pic:spPr>
                </pic:pic>
              </a:graphicData>
            </a:graphic>
          </wp:inline>
        </w:drawing>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Además, un panel de herramientas para que realices pruebas al envío</w:t>
      </w:r>
    </w:p>
    <w:p w:rsidR="00A5240D" w:rsidRPr="00C35718" w:rsidRDefault="00A5240D" w:rsidP="00A5240D">
      <w:pPr>
        <w:jc w:val="both"/>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de</w:t>
      </w:r>
      <w:proofErr w:type="gramEnd"/>
      <w:r w:rsidRPr="00C35718">
        <w:rPr>
          <w:rFonts w:ascii="Century Gothic" w:hAnsi="Century Gothic" w:cs="Myriad Pro"/>
          <w:color w:val="231F20"/>
          <w:sz w:val="20"/>
          <w:szCs w:val="20"/>
        </w:rPr>
        <w:t xml:space="preserve"> la campaña.</w:t>
      </w:r>
    </w:p>
    <w:p w:rsidR="00A5240D" w:rsidRPr="00C35718" w:rsidRDefault="00A5240D" w:rsidP="00A5240D">
      <w:pPr>
        <w:jc w:val="both"/>
        <w:rPr>
          <w:rFonts w:ascii="Century Gothic" w:hAnsi="Century Gothic" w:cstheme="minorHAnsi"/>
          <w:b/>
          <w:sz w:val="20"/>
          <w:szCs w:val="20"/>
        </w:rPr>
      </w:pPr>
      <w:r w:rsidRPr="00C35718">
        <w:rPr>
          <w:rFonts w:ascii="Century Gothic" w:hAnsi="Century Gothic" w:cstheme="minorHAnsi"/>
          <w:b/>
          <w:noProof/>
          <w:sz w:val="20"/>
          <w:szCs w:val="20"/>
        </w:rPr>
        <w:lastRenderedPageBreak/>
        <w:drawing>
          <wp:inline distT="0" distB="0" distL="0" distR="0" wp14:anchorId="494F9BFC" wp14:editId="0E1FF90D">
            <wp:extent cx="4581525" cy="1457325"/>
            <wp:effectExtent l="19050" t="0" r="9525" b="0"/>
            <wp:docPr id="8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srcRect/>
                    <a:stretch>
                      <a:fillRect/>
                    </a:stretch>
                  </pic:blipFill>
                  <pic:spPr bwMode="auto">
                    <a:xfrm>
                      <a:off x="0" y="0"/>
                      <a:ext cx="4581525" cy="1457325"/>
                    </a:xfrm>
                    <a:prstGeom prst="rect">
                      <a:avLst/>
                    </a:prstGeom>
                    <a:noFill/>
                    <a:ln w="9525">
                      <a:noFill/>
                      <a:miter lim="800000"/>
                      <a:headEnd/>
                      <a:tailEnd/>
                    </a:ln>
                  </pic:spPr>
                </pic:pic>
              </a:graphicData>
            </a:graphic>
          </wp:inline>
        </w:drawing>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Light"/>
          <w:b/>
          <w:bCs/>
          <w:color w:val="231F20"/>
          <w:sz w:val="20"/>
          <w:szCs w:val="20"/>
        </w:rPr>
        <w:t xml:space="preserve">Vista previa por correo electrónico: </w:t>
      </w:r>
      <w:r w:rsidRPr="00C35718">
        <w:rPr>
          <w:rFonts w:ascii="Century Gothic" w:hAnsi="Century Gothic" w:cs="Myriad Pro"/>
          <w:color w:val="231F20"/>
          <w:sz w:val="20"/>
          <w:szCs w:val="20"/>
        </w:rPr>
        <w:t>Te permitirá enviar a una dirección de correo</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electrónico</w:t>
      </w:r>
      <w:proofErr w:type="gramEnd"/>
      <w:r w:rsidRPr="00C35718">
        <w:rPr>
          <w:rFonts w:ascii="Century Gothic" w:hAnsi="Century Gothic" w:cs="Myriad Pro"/>
          <w:color w:val="231F20"/>
          <w:sz w:val="20"/>
          <w:szCs w:val="20"/>
        </w:rPr>
        <w:t xml:space="preserve"> de tu elección, un ejemplo fiel de la campaña a ser enviada.</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Light"/>
          <w:b/>
          <w:bCs/>
          <w:color w:val="231F20"/>
          <w:sz w:val="20"/>
          <w:szCs w:val="20"/>
        </w:rPr>
        <w:t xml:space="preserve">Vista previa en navegador: </w:t>
      </w:r>
      <w:r w:rsidRPr="00C35718">
        <w:rPr>
          <w:rFonts w:ascii="Century Gothic" w:hAnsi="Century Gothic" w:cs="Myriad Pro"/>
          <w:color w:val="231F20"/>
          <w:sz w:val="20"/>
          <w:szCs w:val="20"/>
        </w:rPr>
        <w:t>Podrás visualizar una muestra “</w:t>
      </w:r>
      <w:r w:rsidRPr="00C35718">
        <w:rPr>
          <w:rFonts w:ascii="Century Gothic" w:hAnsi="Century Gothic" w:cs="Myriad Pro Light"/>
          <w:b/>
          <w:bCs/>
          <w:color w:val="231F20"/>
          <w:sz w:val="20"/>
          <w:szCs w:val="20"/>
        </w:rPr>
        <w:t>Similar</w:t>
      </w:r>
      <w:r w:rsidRPr="00C35718">
        <w:rPr>
          <w:rFonts w:ascii="Century Gothic" w:hAnsi="Century Gothic" w:cs="Myriad Pro"/>
          <w:color w:val="231F20"/>
          <w:sz w:val="20"/>
          <w:szCs w:val="20"/>
        </w:rPr>
        <w:t>” de la campaña.</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(Decimos similar, porque el navegador no utiliza los mismos parámetros de visualización</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que</w:t>
      </w:r>
      <w:proofErr w:type="gramEnd"/>
      <w:r w:rsidRPr="00C35718">
        <w:rPr>
          <w:rFonts w:ascii="Century Gothic" w:hAnsi="Century Gothic" w:cs="Myriad Pro"/>
          <w:color w:val="231F20"/>
          <w:sz w:val="20"/>
          <w:szCs w:val="20"/>
        </w:rPr>
        <w:t xml:space="preserve"> los clientes de correo.) </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Light"/>
          <w:b/>
          <w:bCs/>
          <w:color w:val="231F20"/>
          <w:sz w:val="20"/>
          <w:szCs w:val="20"/>
        </w:rPr>
        <w:t>Ver destinatarios totales estimados:</w:t>
      </w:r>
      <w:r w:rsidRPr="00C35718">
        <w:rPr>
          <w:rFonts w:ascii="Century Gothic" w:hAnsi="Century Gothic" w:cs="Myriad Pro"/>
          <w:color w:val="231F20"/>
          <w:sz w:val="20"/>
          <w:szCs w:val="20"/>
        </w:rPr>
        <w:t xml:space="preserve"> Te mostrará la cantidad de destinatarios a los que</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será</w:t>
      </w:r>
      <w:proofErr w:type="gramEnd"/>
      <w:r w:rsidRPr="00C35718">
        <w:rPr>
          <w:rFonts w:ascii="Century Gothic" w:hAnsi="Century Gothic" w:cs="Myriad Pro"/>
          <w:color w:val="231F20"/>
          <w:sz w:val="20"/>
          <w:szCs w:val="20"/>
        </w:rPr>
        <w:t xml:space="preserve"> enviada tu campaña. Este número es generado en base a la cantidad total de</w:t>
      </w:r>
    </w:p>
    <w:p w:rsidR="00A5240D" w:rsidRPr="00C35718" w:rsidRDefault="00A5240D" w:rsidP="00A5240D">
      <w:pPr>
        <w:autoSpaceDE w:val="0"/>
        <w:autoSpaceDN w:val="0"/>
        <w:adjustRightInd w:val="0"/>
        <w:spacing w:after="0" w:line="240" w:lineRule="auto"/>
        <w:rPr>
          <w:rFonts w:ascii="Century Gothic" w:hAnsi="Century Gothic" w:cs="Myriad Pro Light"/>
          <w:b/>
          <w:bCs/>
          <w:color w:val="231F20"/>
          <w:sz w:val="20"/>
          <w:szCs w:val="20"/>
        </w:rPr>
      </w:pPr>
      <w:proofErr w:type="gramStart"/>
      <w:r w:rsidRPr="00C35718">
        <w:rPr>
          <w:rFonts w:ascii="Century Gothic" w:hAnsi="Century Gothic" w:cs="Myriad Pro"/>
          <w:color w:val="231F20"/>
          <w:sz w:val="20"/>
          <w:szCs w:val="20"/>
        </w:rPr>
        <w:t>suscriptores</w:t>
      </w:r>
      <w:proofErr w:type="gramEnd"/>
      <w:r w:rsidRPr="00C35718">
        <w:rPr>
          <w:rFonts w:ascii="Century Gothic" w:hAnsi="Century Gothic" w:cs="Myriad Pro"/>
          <w:color w:val="231F20"/>
          <w:sz w:val="20"/>
          <w:szCs w:val="20"/>
        </w:rPr>
        <w:t xml:space="preserve"> en la lista que fue asignada a la misma, teniendo en cuenta: los “</w:t>
      </w:r>
      <w:r w:rsidRPr="00C35718">
        <w:rPr>
          <w:rFonts w:ascii="Century Gothic" w:hAnsi="Century Gothic" w:cs="Myriad Pro Light"/>
          <w:b/>
          <w:bCs/>
          <w:color w:val="231F20"/>
          <w:sz w:val="20"/>
          <w:szCs w:val="20"/>
        </w:rPr>
        <w:t>Filtros de</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Light"/>
          <w:b/>
          <w:bCs/>
          <w:color w:val="231F20"/>
          <w:sz w:val="20"/>
          <w:szCs w:val="20"/>
        </w:rPr>
        <w:t>envío</w:t>
      </w:r>
      <w:proofErr w:type="gramEnd"/>
      <w:r w:rsidRPr="00C35718">
        <w:rPr>
          <w:rFonts w:ascii="Century Gothic" w:hAnsi="Century Gothic" w:cs="Myriad Pro"/>
          <w:color w:val="231F20"/>
          <w:sz w:val="20"/>
          <w:szCs w:val="20"/>
        </w:rPr>
        <w:t>”, si la lista está configurada con doble confirmación y el suscriptor no confirmó</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su</w:t>
      </w:r>
      <w:proofErr w:type="gramEnd"/>
      <w:r w:rsidRPr="00C35718">
        <w:rPr>
          <w:rFonts w:ascii="Century Gothic" w:hAnsi="Century Gothic" w:cs="Myriad Pro"/>
          <w:color w:val="231F20"/>
          <w:sz w:val="20"/>
          <w:szCs w:val="20"/>
        </w:rPr>
        <w:t xml:space="preserve"> suscripción, o si la dirección del suscriptor es invalida o está en lista de suscriptores</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prohibidos</w:t>
      </w:r>
      <w:proofErr w:type="gramEnd"/>
      <w:r w:rsidRPr="00C35718">
        <w:rPr>
          <w:rFonts w:ascii="Century Gothic" w:hAnsi="Century Gothic" w:cs="Myriad Pro"/>
          <w:color w:val="231F20"/>
          <w:sz w:val="20"/>
          <w:szCs w:val="20"/>
        </w:rPr>
        <w:t>.</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Light"/>
          <w:b/>
          <w:bCs/>
          <w:color w:val="231F20"/>
          <w:sz w:val="20"/>
          <w:szCs w:val="20"/>
        </w:rPr>
        <w:t>Estimación de calificación SPAM:</w:t>
      </w:r>
      <w:r w:rsidRPr="00C35718">
        <w:rPr>
          <w:rFonts w:ascii="Century Gothic" w:hAnsi="Century Gothic" w:cs="Myriad Pro"/>
          <w:color w:val="231F20"/>
          <w:sz w:val="20"/>
          <w:szCs w:val="20"/>
        </w:rPr>
        <w:t xml:space="preserve"> Te enseñará la calificación aproximada de 0 a 7 de</w:t>
      </w:r>
    </w:p>
    <w:p w:rsidR="00A5240D" w:rsidRPr="00C35718" w:rsidRDefault="00A5240D" w:rsidP="00A5240D">
      <w:pPr>
        <w:autoSpaceDE w:val="0"/>
        <w:autoSpaceDN w:val="0"/>
        <w:adjustRightInd w:val="0"/>
        <w:spacing w:after="0" w:line="240" w:lineRule="auto"/>
        <w:rPr>
          <w:rFonts w:ascii="Century Gothic" w:hAnsi="Century Gothic" w:cs="Myriad Pro Light"/>
          <w:b/>
          <w:bCs/>
          <w:color w:val="231F20"/>
          <w:sz w:val="20"/>
          <w:szCs w:val="20"/>
        </w:rPr>
      </w:pPr>
      <w:proofErr w:type="gramStart"/>
      <w:r w:rsidRPr="00C35718">
        <w:rPr>
          <w:rFonts w:ascii="Century Gothic" w:hAnsi="Century Gothic" w:cs="Myriad Pro"/>
          <w:color w:val="231F20"/>
          <w:sz w:val="20"/>
          <w:szCs w:val="20"/>
        </w:rPr>
        <w:t>tu</w:t>
      </w:r>
      <w:proofErr w:type="gramEnd"/>
      <w:r w:rsidRPr="00C35718">
        <w:rPr>
          <w:rFonts w:ascii="Century Gothic" w:hAnsi="Century Gothic" w:cs="Myriad Pro"/>
          <w:color w:val="231F20"/>
          <w:sz w:val="20"/>
          <w:szCs w:val="20"/>
        </w:rPr>
        <w:t xml:space="preserve"> campaña. De esta manera, verás las posibilidades de caer en “</w:t>
      </w:r>
      <w:r w:rsidRPr="00C35718">
        <w:rPr>
          <w:rFonts w:ascii="Century Gothic" w:hAnsi="Century Gothic" w:cs="Myriad Pro Light"/>
          <w:b/>
          <w:bCs/>
          <w:color w:val="231F20"/>
          <w:sz w:val="20"/>
          <w:szCs w:val="20"/>
        </w:rPr>
        <w:t>Correo no deseado</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Light"/>
          <w:b/>
          <w:bCs/>
          <w:color w:val="231F20"/>
          <w:sz w:val="20"/>
          <w:szCs w:val="20"/>
        </w:rPr>
        <w:t>(</w:t>
      </w:r>
      <w:proofErr w:type="spellStart"/>
      <w:r w:rsidRPr="00C35718">
        <w:rPr>
          <w:rFonts w:ascii="Century Gothic" w:hAnsi="Century Gothic" w:cs="Myriad Pro Light"/>
          <w:b/>
          <w:bCs/>
          <w:color w:val="231F20"/>
          <w:sz w:val="20"/>
          <w:szCs w:val="20"/>
        </w:rPr>
        <w:t>Spam</w:t>
      </w:r>
      <w:proofErr w:type="spellEnd"/>
      <w:r w:rsidRPr="00C35718">
        <w:rPr>
          <w:rFonts w:ascii="Century Gothic" w:hAnsi="Century Gothic" w:cs="Myriad Pro Light"/>
          <w:b/>
          <w:bCs/>
          <w:color w:val="231F20"/>
          <w:sz w:val="20"/>
          <w:szCs w:val="20"/>
        </w:rPr>
        <w:t>)</w:t>
      </w:r>
      <w:r w:rsidRPr="00C35718">
        <w:rPr>
          <w:rFonts w:ascii="Century Gothic" w:hAnsi="Century Gothic" w:cs="Myriad Pro"/>
          <w:color w:val="231F20"/>
          <w:sz w:val="20"/>
          <w:szCs w:val="20"/>
        </w:rPr>
        <w:t>” (O es positivo; 7, negativo).</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Además, muestra consejos útiles que te ayudarán a mejorar tu campaña y así llegar</w:t>
      </w:r>
    </w:p>
    <w:p w:rsidR="00A5240D" w:rsidRPr="00C35718" w:rsidRDefault="00A5240D" w:rsidP="00A5240D">
      <w:pPr>
        <w:jc w:val="both"/>
        <w:rPr>
          <w:rFonts w:ascii="Century Gothic" w:hAnsi="Century Gothic" w:cstheme="minorHAnsi"/>
          <w:b/>
          <w:sz w:val="20"/>
          <w:szCs w:val="20"/>
        </w:rPr>
      </w:pPr>
      <w:proofErr w:type="gramStart"/>
      <w:r w:rsidRPr="00C35718">
        <w:rPr>
          <w:rFonts w:ascii="Century Gothic" w:hAnsi="Century Gothic" w:cs="Myriad Pro"/>
          <w:color w:val="231F20"/>
          <w:sz w:val="20"/>
          <w:szCs w:val="20"/>
        </w:rPr>
        <w:t>directo</w:t>
      </w:r>
      <w:proofErr w:type="gramEnd"/>
      <w:r w:rsidRPr="00C35718">
        <w:rPr>
          <w:rFonts w:ascii="Century Gothic" w:hAnsi="Century Gothic" w:cs="Myriad Pro"/>
          <w:color w:val="231F20"/>
          <w:sz w:val="20"/>
          <w:szCs w:val="20"/>
        </w:rPr>
        <w:t xml:space="preserve"> a las bandejas de entradas de tus suscriptores</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Light"/>
          <w:b/>
          <w:bCs/>
          <w:color w:val="00ACEF"/>
          <w:sz w:val="20"/>
          <w:szCs w:val="20"/>
        </w:rPr>
        <w:t>Interpretación de los informes en tiempo real</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Trebuchet MS"/>
          <w:color w:val="FFFFFF"/>
          <w:sz w:val="20"/>
          <w:szCs w:val="20"/>
        </w:rPr>
        <w:t>Email Marketing</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Los informes en tiempo real te permiten visualizar el estado de envío de la campaña,</w:t>
      </w:r>
    </w:p>
    <w:p w:rsidR="00967D3C" w:rsidRPr="00C35718" w:rsidRDefault="00A5240D" w:rsidP="00A5240D">
      <w:pPr>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envíos</w:t>
      </w:r>
      <w:proofErr w:type="gramEnd"/>
      <w:r w:rsidRPr="00C35718">
        <w:rPr>
          <w:rFonts w:ascii="Century Gothic" w:hAnsi="Century Gothic" w:cs="Myriad Pro"/>
          <w:color w:val="231F20"/>
          <w:sz w:val="20"/>
          <w:szCs w:val="20"/>
        </w:rPr>
        <w:t xml:space="preserve"> exitosos, rebotes,  lecturas únicas, fallidos y más.</w:t>
      </w:r>
    </w:p>
    <w:p w:rsidR="00A5240D" w:rsidRPr="00C35718" w:rsidRDefault="00A5240D" w:rsidP="00A5240D">
      <w:pPr>
        <w:rPr>
          <w:rFonts w:ascii="Century Gothic" w:hAnsi="Century Gothic" w:cstheme="minorHAnsi"/>
          <w:sz w:val="20"/>
          <w:szCs w:val="20"/>
          <w:shd w:val="clear" w:color="auto" w:fill="FFFFFF"/>
        </w:rPr>
      </w:pPr>
      <w:r w:rsidRPr="00C35718">
        <w:rPr>
          <w:rFonts w:ascii="Century Gothic" w:hAnsi="Century Gothic" w:cstheme="minorHAnsi"/>
          <w:noProof/>
          <w:sz w:val="20"/>
          <w:szCs w:val="20"/>
          <w:shd w:val="clear" w:color="auto" w:fill="FFFFFF"/>
        </w:rPr>
        <w:lastRenderedPageBreak/>
        <w:drawing>
          <wp:inline distT="0" distB="0" distL="0" distR="0" wp14:anchorId="7BA22DC7" wp14:editId="17C32521">
            <wp:extent cx="5295900" cy="3438525"/>
            <wp:effectExtent l="19050" t="0" r="0" b="0"/>
            <wp:docPr id="9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srcRect/>
                    <a:stretch>
                      <a:fillRect/>
                    </a:stretch>
                  </pic:blipFill>
                  <pic:spPr bwMode="auto">
                    <a:xfrm>
                      <a:off x="0" y="0"/>
                      <a:ext cx="5295900" cy="3438525"/>
                    </a:xfrm>
                    <a:prstGeom prst="rect">
                      <a:avLst/>
                    </a:prstGeom>
                    <a:noFill/>
                    <a:ln w="9525">
                      <a:noFill/>
                      <a:miter lim="800000"/>
                      <a:headEnd/>
                      <a:tailEnd/>
                    </a:ln>
                  </pic:spPr>
                </pic:pic>
              </a:graphicData>
            </a:graphic>
          </wp:inline>
        </w:drawing>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Para ingresar a ver los informes en tiempo real, hacer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sobre el botón</w:t>
      </w:r>
    </w:p>
    <w:p w:rsidR="00A5240D" w:rsidRPr="00C35718" w:rsidRDefault="00A5240D" w:rsidP="00A5240D">
      <w:pPr>
        <w:rPr>
          <w:rFonts w:ascii="Century Gothic" w:hAnsi="Century Gothic" w:cs="Myriad Pro"/>
          <w:color w:val="231F20"/>
          <w:sz w:val="20"/>
          <w:szCs w:val="20"/>
        </w:rPr>
      </w:pPr>
      <w:r w:rsidRPr="00C35718">
        <w:rPr>
          <w:rFonts w:ascii="Century Gothic" w:hAnsi="Century Gothic" w:cs="Myriad Pro"/>
          <w:color w:val="231F20"/>
          <w:sz w:val="20"/>
          <w:szCs w:val="20"/>
        </w:rPr>
        <w:t>“</w:t>
      </w:r>
      <w:r w:rsidRPr="00C35718">
        <w:rPr>
          <w:rFonts w:ascii="Century Gothic" w:hAnsi="Century Gothic" w:cs="Myriad Pro Light"/>
          <w:b/>
          <w:bCs/>
          <w:color w:val="231F20"/>
          <w:sz w:val="20"/>
          <w:szCs w:val="20"/>
        </w:rPr>
        <w:t>Campañas</w:t>
      </w:r>
      <w:r w:rsidRPr="00C35718">
        <w:rPr>
          <w:rFonts w:ascii="Century Gothic" w:hAnsi="Century Gothic" w:cs="Myriad Pro"/>
          <w:color w:val="231F20"/>
          <w:sz w:val="20"/>
          <w:szCs w:val="20"/>
        </w:rPr>
        <w:t>” en el menú principal.</w:t>
      </w:r>
    </w:p>
    <w:p w:rsidR="00A5240D" w:rsidRPr="00C35718" w:rsidRDefault="00A5240D" w:rsidP="00A5240D">
      <w:pPr>
        <w:rPr>
          <w:rFonts w:ascii="Century Gothic" w:hAnsi="Century Gothic" w:cs="Myriad Pro"/>
          <w:color w:val="231F20"/>
          <w:sz w:val="20"/>
          <w:szCs w:val="20"/>
        </w:rPr>
      </w:pPr>
      <w:r w:rsidRPr="00C35718">
        <w:rPr>
          <w:rFonts w:ascii="Century Gothic" w:hAnsi="Century Gothic" w:cs="Myriad Pro"/>
          <w:noProof/>
          <w:color w:val="231F20"/>
          <w:sz w:val="20"/>
          <w:szCs w:val="20"/>
        </w:rPr>
        <w:drawing>
          <wp:inline distT="0" distB="0" distL="0" distR="0" wp14:anchorId="347423F4" wp14:editId="66940D9F">
            <wp:extent cx="5295900" cy="1885950"/>
            <wp:effectExtent l="19050" t="0" r="0" b="0"/>
            <wp:docPr id="91"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srcRect/>
                    <a:stretch>
                      <a:fillRect/>
                    </a:stretch>
                  </pic:blipFill>
                  <pic:spPr bwMode="auto">
                    <a:xfrm>
                      <a:off x="0" y="0"/>
                      <a:ext cx="5295900" cy="1885950"/>
                    </a:xfrm>
                    <a:prstGeom prst="rect">
                      <a:avLst/>
                    </a:prstGeom>
                    <a:noFill/>
                    <a:ln w="9525">
                      <a:noFill/>
                      <a:miter lim="800000"/>
                      <a:headEnd/>
                      <a:tailEnd/>
                    </a:ln>
                  </pic:spPr>
                </pic:pic>
              </a:graphicData>
            </a:graphic>
          </wp:inline>
        </w:drawing>
      </w:r>
    </w:p>
    <w:p w:rsidR="00A5240D" w:rsidRPr="00C35718" w:rsidRDefault="00A5240D" w:rsidP="00A5240D">
      <w:pPr>
        <w:rPr>
          <w:rFonts w:ascii="Century Gothic" w:hAnsi="Century Gothic" w:cs="Myriad Pro"/>
          <w:color w:val="231F20"/>
          <w:sz w:val="20"/>
          <w:szCs w:val="20"/>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Del listado de campañas, selecciona aquella sobre la cual deseas ver el</w:t>
      </w:r>
    </w:p>
    <w:p w:rsidR="00A5240D" w:rsidRPr="00C35718" w:rsidRDefault="00A5240D" w:rsidP="00A5240D">
      <w:pPr>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informe</w:t>
      </w:r>
      <w:proofErr w:type="gramEnd"/>
      <w:r w:rsidRPr="00C35718">
        <w:rPr>
          <w:rFonts w:ascii="Century Gothic" w:hAnsi="Century Gothic" w:cs="Myriad Pro"/>
          <w:color w:val="231F20"/>
          <w:sz w:val="20"/>
          <w:szCs w:val="20"/>
        </w:rPr>
        <w:t xml:space="preserve"> en tiempo real.</w:t>
      </w:r>
    </w:p>
    <w:p w:rsidR="00A5240D" w:rsidRPr="00C35718" w:rsidRDefault="00A5240D" w:rsidP="00A5240D">
      <w:pPr>
        <w:rPr>
          <w:rFonts w:ascii="Century Gothic" w:hAnsi="Century Gothic" w:cstheme="minorHAnsi"/>
          <w:sz w:val="20"/>
          <w:szCs w:val="20"/>
          <w:shd w:val="clear" w:color="auto" w:fill="FFFFFF"/>
        </w:rPr>
      </w:pPr>
      <w:r w:rsidRPr="00C35718">
        <w:rPr>
          <w:rFonts w:ascii="Century Gothic" w:hAnsi="Century Gothic" w:cstheme="minorHAnsi"/>
          <w:noProof/>
          <w:sz w:val="20"/>
          <w:szCs w:val="20"/>
          <w:shd w:val="clear" w:color="auto" w:fill="FFFFFF"/>
        </w:rPr>
        <w:lastRenderedPageBreak/>
        <w:drawing>
          <wp:inline distT="0" distB="0" distL="0" distR="0" wp14:anchorId="58DB7FA0" wp14:editId="77BC086B">
            <wp:extent cx="5267325" cy="2514600"/>
            <wp:effectExtent l="19050" t="0" r="9525" b="0"/>
            <wp:docPr id="9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srcRect/>
                    <a:stretch>
                      <a:fillRect/>
                    </a:stretch>
                  </pic:blipFill>
                  <pic:spPr bwMode="auto">
                    <a:xfrm>
                      <a:off x="0" y="0"/>
                      <a:ext cx="5267325" cy="2514600"/>
                    </a:xfrm>
                    <a:prstGeom prst="rect">
                      <a:avLst/>
                    </a:prstGeom>
                    <a:noFill/>
                    <a:ln w="9525">
                      <a:noFill/>
                      <a:miter lim="800000"/>
                      <a:headEnd/>
                      <a:tailEnd/>
                    </a:ln>
                  </pic:spPr>
                </pic:pic>
              </a:graphicData>
            </a:graphic>
          </wp:inline>
        </w:drawing>
      </w:r>
    </w:p>
    <w:p w:rsidR="00A5240D" w:rsidRPr="00C35718" w:rsidRDefault="00A5240D" w:rsidP="00A5240D">
      <w:pPr>
        <w:rPr>
          <w:rFonts w:ascii="Century Gothic" w:hAnsi="Century Gothic" w:cstheme="minorHAnsi"/>
          <w:sz w:val="20"/>
          <w:szCs w:val="20"/>
          <w:shd w:val="clear" w:color="auto" w:fill="FFFFFF"/>
        </w:rPr>
      </w:pP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Si la campaña está actualmente en estado “</w:t>
      </w:r>
      <w:r w:rsidRPr="00C35718">
        <w:rPr>
          <w:rFonts w:ascii="Century Gothic" w:hAnsi="Century Gothic" w:cs="Myriad Pro Light"/>
          <w:b/>
          <w:bCs/>
          <w:color w:val="231F20"/>
          <w:sz w:val="20"/>
          <w:szCs w:val="20"/>
        </w:rPr>
        <w:t>Enviando</w:t>
      </w:r>
      <w:r w:rsidRPr="00C35718">
        <w:rPr>
          <w:rFonts w:ascii="Century Gothic" w:hAnsi="Century Gothic" w:cs="Myriad Pro"/>
          <w:color w:val="231F20"/>
          <w:sz w:val="20"/>
          <w:szCs w:val="20"/>
        </w:rPr>
        <w:t>”, podrás acceder a</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los</w:t>
      </w:r>
      <w:proofErr w:type="gramEnd"/>
      <w:r w:rsidRPr="00C35718">
        <w:rPr>
          <w:rFonts w:ascii="Century Gothic" w:hAnsi="Century Gothic" w:cs="Myriad Pro"/>
          <w:color w:val="231F20"/>
          <w:sz w:val="20"/>
          <w:szCs w:val="20"/>
        </w:rPr>
        <w:t xml:space="preserve"> informes en tiempo real directamente haciendo </w:t>
      </w:r>
      <w:proofErr w:type="spellStart"/>
      <w:r w:rsidRPr="00C35718">
        <w:rPr>
          <w:rFonts w:ascii="Century Gothic" w:hAnsi="Century Gothic" w:cs="Myriad Pro"/>
          <w:color w:val="231F20"/>
          <w:sz w:val="20"/>
          <w:szCs w:val="20"/>
        </w:rPr>
        <w:t>click</w:t>
      </w:r>
      <w:proofErr w:type="spellEnd"/>
      <w:r w:rsidRPr="00C35718">
        <w:rPr>
          <w:rFonts w:ascii="Century Gothic" w:hAnsi="Century Gothic" w:cs="Myriad Pro"/>
          <w:color w:val="231F20"/>
          <w:sz w:val="20"/>
          <w:szCs w:val="20"/>
        </w:rPr>
        <w:t xml:space="preserve"> en el botón</w:t>
      </w:r>
    </w:p>
    <w:p w:rsidR="00A5240D" w:rsidRPr="00C35718" w:rsidRDefault="00A5240D" w:rsidP="00A5240D">
      <w:pPr>
        <w:rPr>
          <w:rFonts w:ascii="Century Gothic" w:hAnsi="Century Gothic" w:cs="Myriad Pro"/>
          <w:color w:val="231F20"/>
          <w:sz w:val="20"/>
          <w:szCs w:val="20"/>
        </w:rPr>
      </w:pPr>
      <w:r w:rsidRPr="00C35718">
        <w:rPr>
          <w:rFonts w:ascii="Century Gothic" w:hAnsi="Century Gothic" w:cs="Myriad Pro"/>
          <w:color w:val="231F20"/>
          <w:sz w:val="20"/>
          <w:szCs w:val="20"/>
        </w:rPr>
        <w:t>“</w:t>
      </w:r>
      <w:r w:rsidRPr="00C35718">
        <w:rPr>
          <w:rFonts w:ascii="Century Gothic" w:hAnsi="Century Gothic" w:cs="Myriad Pro Light"/>
          <w:b/>
          <w:bCs/>
          <w:color w:val="231F20"/>
          <w:sz w:val="20"/>
          <w:szCs w:val="20"/>
        </w:rPr>
        <w:t>Ver en vivo</w:t>
      </w:r>
      <w:r w:rsidRPr="00C35718">
        <w:rPr>
          <w:rFonts w:ascii="Century Gothic" w:hAnsi="Century Gothic" w:cs="Myriad Pro"/>
          <w:color w:val="231F20"/>
          <w:sz w:val="20"/>
          <w:szCs w:val="20"/>
        </w:rPr>
        <w:t>”.</w:t>
      </w:r>
    </w:p>
    <w:p w:rsidR="00A5240D" w:rsidRPr="00C35718" w:rsidRDefault="00A5240D" w:rsidP="00A5240D">
      <w:pPr>
        <w:rPr>
          <w:rFonts w:ascii="Century Gothic" w:hAnsi="Century Gothic" w:cstheme="minorHAnsi"/>
          <w:sz w:val="20"/>
          <w:szCs w:val="20"/>
          <w:shd w:val="clear" w:color="auto" w:fill="FFFFFF"/>
        </w:rPr>
      </w:pPr>
      <w:r w:rsidRPr="00C35718">
        <w:rPr>
          <w:rFonts w:ascii="Century Gothic" w:hAnsi="Century Gothic" w:cstheme="minorHAnsi"/>
          <w:noProof/>
          <w:sz w:val="20"/>
          <w:szCs w:val="20"/>
          <w:shd w:val="clear" w:color="auto" w:fill="FFFFFF"/>
        </w:rPr>
        <w:drawing>
          <wp:inline distT="0" distB="0" distL="0" distR="0" wp14:anchorId="039BF546" wp14:editId="111D3069">
            <wp:extent cx="5267325" cy="2400300"/>
            <wp:effectExtent l="19050" t="0" r="9525" b="0"/>
            <wp:docPr id="93"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srcRect/>
                    <a:stretch>
                      <a:fillRect/>
                    </a:stretch>
                  </pic:blipFill>
                  <pic:spPr bwMode="auto">
                    <a:xfrm>
                      <a:off x="0" y="0"/>
                      <a:ext cx="5267325" cy="2400300"/>
                    </a:xfrm>
                    <a:prstGeom prst="rect">
                      <a:avLst/>
                    </a:prstGeom>
                    <a:noFill/>
                    <a:ln w="9525">
                      <a:noFill/>
                      <a:miter lim="800000"/>
                      <a:headEnd/>
                      <a:tailEnd/>
                    </a:ln>
                  </pic:spPr>
                </pic:pic>
              </a:graphicData>
            </a:graphic>
          </wp:inline>
        </w:drawing>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 continuación, el sistema presenta una gráfica que muestra datos relevantes sobre</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el</w:t>
      </w:r>
      <w:proofErr w:type="gramEnd"/>
      <w:r w:rsidRPr="00C35718">
        <w:rPr>
          <w:rFonts w:ascii="Century Gothic" w:hAnsi="Century Gothic" w:cs="Myriad Pro"/>
          <w:color w:val="231F20"/>
          <w:sz w:val="20"/>
          <w:szCs w:val="20"/>
        </w:rPr>
        <w:t xml:space="preserve"> estado de envío actual de la campaña. De esta manera, podrás ver el avance de tu</w:t>
      </w:r>
    </w:p>
    <w:p w:rsidR="00A5240D" w:rsidRPr="00C35718" w:rsidRDefault="00A5240D" w:rsidP="00A5240D">
      <w:pPr>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campaña</w:t>
      </w:r>
      <w:proofErr w:type="gramEnd"/>
      <w:r w:rsidRPr="00C35718">
        <w:rPr>
          <w:rFonts w:ascii="Century Gothic" w:hAnsi="Century Gothic" w:cs="Myriad Pro"/>
          <w:color w:val="231F20"/>
          <w:sz w:val="20"/>
          <w:szCs w:val="20"/>
        </w:rPr>
        <w:t>, las aperturas, rebotes, envíos fallidos, etc.</w:t>
      </w:r>
    </w:p>
    <w:p w:rsidR="00A5240D" w:rsidRPr="00C35718" w:rsidRDefault="00A5240D" w:rsidP="00A5240D">
      <w:pPr>
        <w:autoSpaceDE w:val="0"/>
        <w:autoSpaceDN w:val="0"/>
        <w:adjustRightInd w:val="0"/>
        <w:spacing w:after="0" w:line="240" w:lineRule="auto"/>
        <w:rPr>
          <w:rFonts w:ascii="Century Gothic" w:hAnsi="Century Gothic" w:cs="Times New Roman"/>
          <w:sz w:val="20"/>
          <w:szCs w:val="20"/>
        </w:rPr>
      </w:pPr>
      <w:r w:rsidRPr="00C35718">
        <w:rPr>
          <w:rFonts w:ascii="Century Gothic" w:hAnsi="Century Gothic" w:cs="Myriad Pro Light"/>
          <w:b/>
          <w:bCs/>
          <w:color w:val="00ACEF"/>
          <w:sz w:val="20"/>
          <w:szCs w:val="20"/>
        </w:rPr>
        <w:t xml:space="preserve">Comparación </w:t>
      </w:r>
      <w:proofErr w:type="gramStart"/>
      <w:r w:rsidRPr="00C35718">
        <w:rPr>
          <w:rFonts w:ascii="Century Gothic" w:hAnsi="Century Gothic" w:cs="Myriad Pro Light"/>
          <w:b/>
          <w:bCs/>
          <w:color w:val="00ACEF"/>
          <w:sz w:val="20"/>
          <w:szCs w:val="20"/>
        </w:rPr>
        <w:t>del rendimientos</w:t>
      </w:r>
      <w:proofErr w:type="gramEnd"/>
      <w:r w:rsidRPr="00C35718">
        <w:rPr>
          <w:rFonts w:ascii="Century Gothic" w:hAnsi="Century Gothic" w:cs="Myriad Pro Light"/>
          <w:b/>
          <w:bCs/>
          <w:color w:val="00ACEF"/>
          <w:sz w:val="20"/>
          <w:szCs w:val="20"/>
        </w:rPr>
        <w:t xml:space="preserve"> de campañas</w:t>
      </w:r>
    </w:p>
    <w:p w:rsidR="00A5240D" w:rsidRPr="00C35718" w:rsidRDefault="00A5240D" w:rsidP="00A5240D">
      <w:pPr>
        <w:autoSpaceDE w:val="0"/>
        <w:autoSpaceDN w:val="0"/>
        <w:adjustRightInd w:val="0"/>
        <w:spacing w:after="0" w:line="240" w:lineRule="auto"/>
        <w:rPr>
          <w:rFonts w:ascii="Century Gothic" w:hAnsi="Century Gothic" w:cs="Myriad Pro"/>
          <w:color w:val="231F20"/>
          <w:sz w:val="20"/>
          <w:szCs w:val="20"/>
        </w:rPr>
      </w:pPr>
    </w:p>
    <w:p w:rsidR="00A5240D" w:rsidRPr="00C35718" w:rsidRDefault="00A5240D" w:rsidP="000D6BCD">
      <w:pPr>
        <w:rPr>
          <w:rFonts w:ascii="Century Gothic" w:hAnsi="Century Gothic"/>
          <w:sz w:val="20"/>
          <w:szCs w:val="20"/>
        </w:rPr>
      </w:pPr>
      <w:r w:rsidRPr="00C35718">
        <w:rPr>
          <w:rFonts w:ascii="Century Gothic" w:hAnsi="Century Gothic"/>
          <w:sz w:val="20"/>
          <w:szCs w:val="20"/>
        </w:rPr>
        <w:t>Esta herramienta te permitirá comparar envíos de la misma o de otras campañas y ver el número de lecturas o links visitados.</w:t>
      </w:r>
    </w:p>
    <w:p w:rsidR="00A5240D" w:rsidRPr="00C35718" w:rsidRDefault="00A5240D" w:rsidP="000D6BCD">
      <w:pPr>
        <w:rPr>
          <w:rFonts w:ascii="Century Gothic" w:hAnsi="Century Gothic"/>
          <w:sz w:val="20"/>
          <w:szCs w:val="20"/>
        </w:rPr>
      </w:pPr>
      <w:r w:rsidRPr="00C35718">
        <w:rPr>
          <w:rFonts w:ascii="Century Gothic" w:hAnsi="Century Gothic"/>
          <w:sz w:val="20"/>
          <w:szCs w:val="20"/>
        </w:rPr>
        <w:t xml:space="preserve">Para cruzar y comparar el rendimiento de campañas, </w:t>
      </w:r>
      <w:r w:rsidR="000D6BCD" w:rsidRPr="00C35718">
        <w:rPr>
          <w:rFonts w:ascii="Century Gothic" w:hAnsi="Century Gothic"/>
          <w:sz w:val="20"/>
          <w:szCs w:val="20"/>
        </w:rPr>
        <w:t>accede</w:t>
      </w:r>
    </w:p>
    <w:p w:rsidR="00A5240D" w:rsidRPr="00C35718" w:rsidRDefault="00A5240D" w:rsidP="000D6BCD">
      <w:pPr>
        <w:rPr>
          <w:rFonts w:ascii="Century Gothic" w:hAnsi="Century Gothic"/>
          <w:sz w:val="20"/>
          <w:szCs w:val="20"/>
        </w:rPr>
      </w:pPr>
      <w:proofErr w:type="gramStart"/>
      <w:r w:rsidRPr="00C35718">
        <w:rPr>
          <w:rFonts w:ascii="Century Gothic" w:hAnsi="Century Gothic"/>
          <w:sz w:val="20"/>
          <w:szCs w:val="20"/>
        </w:rPr>
        <w:t>posicionando</w:t>
      </w:r>
      <w:proofErr w:type="gramEnd"/>
      <w:r w:rsidRPr="00C35718">
        <w:rPr>
          <w:rFonts w:ascii="Century Gothic" w:hAnsi="Century Gothic"/>
          <w:sz w:val="20"/>
          <w:szCs w:val="20"/>
        </w:rPr>
        <w:t xml:space="preserve"> el puntero del mouse sobre el menú</w:t>
      </w:r>
    </w:p>
    <w:p w:rsidR="00A5240D" w:rsidRPr="00C35718" w:rsidRDefault="00A5240D" w:rsidP="000D6BCD">
      <w:pPr>
        <w:rPr>
          <w:rFonts w:ascii="Century Gothic" w:hAnsi="Century Gothic"/>
          <w:sz w:val="20"/>
          <w:szCs w:val="20"/>
        </w:rPr>
      </w:pPr>
      <w:r w:rsidRPr="00C35718">
        <w:rPr>
          <w:rFonts w:ascii="Century Gothic" w:hAnsi="Century Gothic"/>
          <w:sz w:val="20"/>
          <w:szCs w:val="20"/>
        </w:rPr>
        <w:lastRenderedPageBreak/>
        <w:t xml:space="preserve">“Estadísticas”, ubicado en el menú principal, y </w:t>
      </w:r>
      <w:r w:rsidR="000D6BCD" w:rsidRPr="00C35718">
        <w:rPr>
          <w:rFonts w:ascii="Century Gothic" w:hAnsi="Century Gothic"/>
          <w:sz w:val="20"/>
          <w:szCs w:val="20"/>
        </w:rPr>
        <w:t>hacer</w:t>
      </w:r>
      <w:r w:rsidRPr="00C35718">
        <w:rPr>
          <w:rFonts w:ascii="Century Gothic" w:hAnsi="Century Gothic"/>
          <w:sz w:val="20"/>
          <w:szCs w:val="20"/>
        </w:rPr>
        <w:t xml:space="preserve"> </w:t>
      </w:r>
      <w:proofErr w:type="spellStart"/>
      <w:r w:rsidRPr="00C35718">
        <w:rPr>
          <w:rFonts w:ascii="Century Gothic" w:hAnsi="Century Gothic"/>
          <w:sz w:val="20"/>
          <w:szCs w:val="20"/>
        </w:rPr>
        <w:t>click</w:t>
      </w:r>
      <w:proofErr w:type="spellEnd"/>
      <w:r w:rsidRPr="00C35718">
        <w:rPr>
          <w:rFonts w:ascii="Century Gothic" w:hAnsi="Century Gothic"/>
          <w:sz w:val="20"/>
          <w:szCs w:val="20"/>
        </w:rPr>
        <w:t xml:space="preserve"> sobre</w:t>
      </w:r>
    </w:p>
    <w:p w:rsidR="00A5240D" w:rsidRPr="00C35718" w:rsidRDefault="00A5240D" w:rsidP="000D6BCD">
      <w:pPr>
        <w:rPr>
          <w:rFonts w:ascii="Century Gothic" w:hAnsi="Century Gothic"/>
          <w:sz w:val="20"/>
          <w:szCs w:val="20"/>
        </w:rPr>
      </w:pPr>
      <w:proofErr w:type="gramStart"/>
      <w:r w:rsidRPr="00C35718">
        <w:rPr>
          <w:rFonts w:ascii="Century Gothic" w:hAnsi="Century Gothic"/>
          <w:sz w:val="20"/>
          <w:szCs w:val="20"/>
        </w:rPr>
        <w:t>el</w:t>
      </w:r>
      <w:proofErr w:type="gramEnd"/>
      <w:r w:rsidRPr="00C35718">
        <w:rPr>
          <w:rFonts w:ascii="Century Gothic" w:hAnsi="Century Gothic"/>
          <w:sz w:val="20"/>
          <w:szCs w:val="20"/>
        </w:rPr>
        <w:t xml:space="preserve"> botón “Rendimiento de campañas”.</w:t>
      </w:r>
    </w:p>
    <w:p w:rsidR="000D6BCD" w:rsidRPr="00C35718" w:rsidRDefault="000D6BCD" w:rsidP="000D6BCD">
      <w:pPr>
        <w:rPr>
          <w:rFonts w:ascii="Century Gothic" w:hAnsi="Century Gothic"/>
          <w:sz w:val="20"/>
          <w:szCs w:val="20"/>
        </w:rPr>
      </w:pPr>
      <w:r w:rsidRPr="00C35718">
        <w:rPr>
          <w:rFonts w:ascii="Century Gothic" w:hAnsi="Century Gothic"/>
          <w:noProof/>
          <w:sz w:val="20"/>
          <w:szCs w:val="20"/>
        </w:rPr>
        <w:drawing>
          <wp:inline distT="0" distB="0" distL="0" distR="0" wp14:anchorId="27D6E58B" wp14:editId="7A30BE37">
            <wp:extent cx="4591050" cy="2486025"/>
            <wp:effectExtent l="19050" t="0" r="0" b="0"/>
            <wp:docPr id="94"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srcRect/>
                    <a:stretch>
                      <a:fillRect/>
                    </a:stretch>
                  </pic:blipFill>
                  <pic:spPr bwMode="auto">
                    <a:xfrm>
                      <a:off x="0" y="0"/>
                      <a:ext cx="4591050" cy="2486025"/>
                    </a:xfrm>
                    <a:prstGeom prst="rect">
                      <a:avLst/>
                    </a:prstGeom>
                    <a:noFill/>
                    <a:ln w="9525">
                      <a:noFill/>
                      <a:miter lim="800000"/>
                      <a:headEnd/>
                      <a:tailEnd/>
                    </a:ln>
                  </pic:spPr>
                </pic:pic>
              </a:graphicData>
            </a:graphic>
          </wp:inline>
        </w:drawing>
      </w:r>
    </w:p>
    <w:p w:rsidR="000D6BCD" w:rsidRPr="00C35718" w:rsidRDefault="000D6BCD" w:rsidP="000D6BCD">
      <w:pPr>
        <w:rPr>
          <w:rFonts w:ascii="Century Gothic" w:hAnsi="Century Gothic"/>
          <w:sz w:val="20"/>
          <w:szCs w:val="20"/>
        </w:rPr>
      </w:pPr>
    </w:p>
    <w:p w:rsidR="000D6BCD" w:rsidRPr="00C35718" w:rsidRDefault="000D6BCD" w:rsidP="000D6BC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 xml:space="preserve">Una vez llegada esta instancia, </w:t>
      </w:r>
      <w:proofErr w:type="spellStart"/>
      <w:r w:rsidRPr="00C35718">
        <w:rPr>
          <w:rFonts w:ascii="Century Gothic" w:hAnsi="Century Gothic" w:cs="Myriad Pro"/>
          <w:color w:val="231F20"/>
          <w:sz w:val="20"/>
          <w:szCs w:val="20"/>
        </w:rPr>
        <w:t>EnvialoSimple</w:t>
      </w:r>
      <w:proofErr w:type="spellEnd"/>
      <w:r w:rsidRPr="00C35718">
        <w:rPr>
          <w:rFonts w:ascii="Century Gothic" w:hAnsi="Century Gothic" w:cs="Myriad Pro"/>
          <w:color w:val="231F20"/>
          <w:sz w:val="20"/>
          <w:szCs w:val="20"/>
        </w:rPr>
        <w:t xml:space="preserve"> te solicitará que</w:t>
      </w:r>
    </w:p>
    <w:p w:rsidR="000D6BCD" w:rsidRPr="00C35718" w:rsidRDefault="000D6BCD" w:rsidP="000D6BCD">
      <w:pPr>
        <w:autoSpaceDE w:val="0"/>
        <w:autoSpaceDN w:val="0"/>
        <w:adjustRightInd w:val="0"/>
        <w:spacing w:after="0" w:line="240" w:lineRule="auto"/>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selecciones</w:t>
      </w:r>
      <w:proofErr w:type="gramEnd"/>
      <w:r w:rsidRPr="00C35718">
        <w:rPr>
          <w:rFonts w:ascii="Century Gothic" w:hAnsi="Century Gothic" w:cs="Myriad Pro"/>
          <w:color w:val="231F20"/>
          <w:sz w:val="20"/>
          <w:szCs w:val="20"/>
        </w:rPr>
        <w:t xml:space="preserve"> dos campañas  y el tipo de comparación a realizar:</w:t>
      </w:r>
    </w:p>
    <w:p w:rsidR="000D6BCD" w:rsidRPr="00C35718" w:rsidRDefault="000D6BCD" w:rsidP="000D6BCD">
      <w:pPr>
        <w:rPr>
          <w:rFonts w:ascii="Century Gothic" w:hAnsi="Century Gothic" w:cs="Myriad Pro"/>
          <w:color w:val="231F20"/>
          <w:sz w:val="20"/>
          <w:szCs w:val="20"/>
        </w:rPr>
      </w:pPr>
      <w:r w:rsidRPr="00C35718">
        <w:rPr>
          <w:rFonts w:ascii="Century Gothic" w:hAnsi="Century Gothic" w:cs="Myriad Pro"/>
          <w:color w:val="231F20"/>
          <w:sz w:val="20"/>
          <w:szCs w:val="20"/>
        </w:rPr>
        <w:t>“</w:t>
      </w:r>
      <w:r w:rsidRPr="00C35718">
        <w:rPr>
          <w:rFonts w:ascii="Century Gothic" w:hAnsi="Century Gothic" w:cs="Myriad Pro Light"/>
          <w:b/>
          <w:bCs/>
          <w:color w:val="231F20"/>
          <w:sz w:val="20"/>
          <w:szCs w:val="20"/>
        </w:rPr>
        <w:t>Estadísticas de Lectura</w:t>
      </w:r>
      <w:r w:rsidRPr="00C35718">
        <w:rPr>
          <w:rFonts w:ascii="Century Gothic" w:hAnsi="Century Gothic" w:cs="Myriad Pro"/>
          <w:color w:val="231F20"/>
          <w:sz w:val="20"/>
          <w:szCs w:val="20"/>
        </w:rPr>
        <w:t>” o “</w:t>
      </w:r>
      <w:r w:rsidRPr="00C35718">
        <w:rPr>
          <w:rFonts w:ascii="Century Gothic" w:hAnsi="Century Gothic" w:cs="Myriad Pro Light"/>
          <w:b/>
          <w:bCs/>
          <w:color w:val="231F20"/>
          <w:sz w:val="20"/>
          <w:szCs w:val="20"/>
        </w:rPr>
        <w:t>Estadísticas de enlaces visitados</w:t>
      </w:r>
      <w:r w:rsidRPr="00C35718">
        <w:rPr>
          <w:rFonts w:ascii="Century Gothic" w:hAnsi="Century Gothic" w:cs="Myriad Pro"/>
          <w:color w:val="231F20"/>
          <w:sz w:val="20"/>
          <w:szCs w:val="20"/>
        </w:rPr>
        <w:t>”</w:t>
      </w:r>
    </w:p>
    <w:p w:rsidR="000D6BCD" w:rsidRPr="00C35718" w:rsidRDefault="000D6BCD" w:rsidP="000D6BC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Puedes seleccionar la misma campaña y comparar dos envíos diferentes,</w:t>
      </w:r>
    </w:p>
    <w:p w:rsidR="000D6BCD" w:rsidRPr="00C35718" w:rsidRDefault="000D6BCD" w:rsidP="000D6BCD">
      <w:pPr>
        <w:rPr>
          <w:rFonts w:ascii="Century Gothic" w:hAnsi="Century Gothic"/>
          <w:sz w:val="20"/>
          <w:szCs w:val="20"/>
        </w:rPr>
      </w:pPr>
      <w:proofErr w:type="gramStart"/>
      <w:r w:rsidRPr="00C35718">
        <w:rPr>
          <w:rFonts w:ascii="Century Gothic" w:hAnsi="Century Gothic" w:cs="Myriad Pro"/>
          <w:color w:val="231F20"/>
          <w:sz w:val="20"/>
          <w:szCs w:val="20"/>
        </w:rPr>
        <w:t>o</w:t>
      </w:r>
      <w:proofErr w:type="gramEnd"/>
      <w:r w:rsidRPr="00C35718">
        <w:rPr>
          <w:rFonts w:ascii="Century Gothic" w:hAnsi="Century Gothic" w:cs="Myriad Pro"/>
          <w:color w:val="231F20"/>
          <w:sz w:val="20"/>
          <w:szCs w:val="20"/>
        </w:rPr>
        <w:t xml:space="preserve"> simplemente, distintas campañas</w:t>
      </w:r>
    </w:p>
    <w:p w:rsidR="00A5240D" w:rsidRPr="00C35718" w:rsidRDefault="000D6BCD" w:rsidP="00A5240D">
      <w:pPr>
        <w:rPr>
          <w:rFonts w:ascii="Century Gothic" w:hAnsi="Century Gothic" w:cstheme="minorHAnsi"/>
          <w:sz w:val="20"/>
          <w:szCs w:val="20"/>
          <w:shd w:val="clear" w:color="auto" w:fill="FFFFFF"/>
        </w:rPr>
      </w:pPr>
      <w:r w:rsidRPr="00C35718">
        <w:rPr>
          <w:rFonts w:ascii="Century Gothic" w:hAnsi="Century Gothic" w:cstheme="minorHAnsi"/>
          <w:noProof/>
          <w:sz w:val="20"/>
          <w:szCs w:val="20"/>
          <w:shd w:val="clear" w:color="auto" w:fill="FFFFFF"/>
        </w:rPr>
        <w:drawing>
          <wp:inline distT="0" distB="0" distL="0" distR="0" wp14:anchorId="3AFE3114" wp14:editId="44AD91B9">
            <wp:extent cx="4591050" cy="2219325"/>
            <wp:effectExtent l="19050" t="0" r="0" b="0"/>
            <wp:docPr id="95"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a:srcRect/>
                    <a:stretch>
                      <a:fillRect/>
                    </a:stretch>
                  </pic:blipFill>
                  <pic:spPr bwMode="auto">
                    <a:xfrm>
                      <a:off x="0" y="0"/>
                      <a:ext cx="4591050" cy="2219325"/>
                    </a:xfrm>
                    <a:prstGeom prst="rect">
                      <a:avLst/>
                    </a:prstGeom>
                    <a:noFill/>
                    <a:ln w="9525">
                      <a:noFill/>
                      <a:miter lim="800000"/>
                      <a:headEnd/>
                      <a:tailEnd/>
                    </a:ln>
                  </pic:spPr>
                </pic:pic>
              </a:graphicData>
            </a:graphic>
          </wp:inline>
        </w:drawing>
      </w:r>
    </w:p>
    <w:p w:rsidR="000D6BCD" w:rsidRPr="00C35718" w:rsidRDefault="000D6BCD" w:rsidP="00A5240D">
      <w:pPr>
        <w:rPr>
          <w:rFonts w:ascii="Century Gothic" w:hAnsi="Century Gothic" w:cs="Myriad Pro"/>
          <w:color w:val="231F20"/>
          <w:sz w:val="20"/>
          <w:szCs w:val="20"/>
        </w:rPr>
      </w:pPr>
      <w:r w:rsidRPr="00C35718">
        <w:rPr>
          <w:rFonts w:ascii="Century Gothic" w:hAnsi="Century Gothic" w:cs="Myriad Pro"/>
          <w:color w:val="231F20"/>
          <w:sz w:val="20"/>
          <w:szCs w:val="20"/>
        </w:rPr>
        <w:t>Una vez seleccionadas ambas campañas, presiona el botón “</w:t>
      </w:r>
      <w:r w:rsidRPr="00C35718">
        <w:rPr>
          <w:rFonts w:ascii="Century Gothic" w:hAnsi="Century Gothic" w:cs="Myriad Pro Light"/>
          <w:b/>
          <w:bCs/>
          <w:color w:val="231F20"/>
          <w:sz w:val="20"/>
          <w:szCs w:val="20"/>
        </w:rPr>
        <w:t>Comparar</w:t>
      </w:r>
      <w:r w:rsidRPr="00C35718">
        <w:rPr>
          <w:rFonts w:ascii="Century Gothic" w:hAnsi="Century Gothic" w:cs="Myriad Pro"/>
          <w:color w:val="231F20"/>
          <w:sz w:val="20"/>
          <w:szCs w:val="20"/>
        </w:rPr>
        <w:t>”.</w:t>
      </w:r>
    </w:p>
    <w:p w:rsidR="000D6BCD" w:rsidRPr="00C35718" w:rsidRDefault="000D6BCD" w:rsidP="00A5240D">
      <w:pPr>
        <w:rPr>
          <w:rFonts w:ascii="Century Gothic" w:hAnsi="Century Gothic" w:cstheme="minorHAnsi"/>
          <w:sz w:val="20"/>
          <w:szCs w:val="20"/>
          <w:shd w:val="clear" w:color="auto" w:fill="FFFFFF"/>
        </w:rPr>
      </w:pPr>
      <w:r w:rsidRPr="00C35718">
        <w:rPr>
          <w:rFonts w:ascii="Century Gothic" w:hAnsi="Century Gothic" w:cstheme="minorHAnsi"/>
          <w:noProof/>
          <w:sz w:val="20"/>
          <w:szCs w:val="20"/>
          <w:shd w:val="clear" w:color="auto" w:fill="FFFFFF"/>
        </w:rPr>
        <w:lastRenderedPageBreak/>
        <w:drawing>
          <wp:inline distT="0" distB="0" distL="0" distR="0" wp14:anchorId="51BC4EA8" wp14:editId="402264D0">
            <wp:extent cx="5267325" cy="2990850"/>
            <wp:effectExtent l="19050" t="0" r="9525" b="0"/>
            <wp:docPr id="96"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srcRect/>
                    <a:stretch>
                      <a:fillRect/>
                    </a:stretch>
                  </pic:blipFill>
                  <pic:spPr bwMode="auto">
                    <a:xfrm>
                      <a:off x="0" y="0"/>
                      <a:ext cx="5267325" cy="2990850"/>
                    </a:xfrm>
                    <a:prstGeom prst="rect">
                      <a:avLst/>
                    </a:prstGeom>
                    <a:noFill/>
                    <a:ln w="9525">
                      <a:noFill/>
                      <a:miter lim="800000"/>
                      <a:headEnd/>
                      <a:tailEnd/>
                    </a:ln>
                  </pic:spPr>
                </pic:pic>
              </a:graphicData>
            </a:graphic>
          </wp:inline>
        </w:drawing>
      </w:r>
    </w:p>
    <w:p w:rsidR="000D6BCD" w:rsidRPr="00C35718" w:rsidRDefault="000D6BCD" w:rsidP="000D6BCD">
      <w:pPr>
        <w:autoSpaceDE w:val="0"/>
        <w:autoSpaceDN w:val="0"/>
        <w:adjustRightInd w:val="0"/>
        <w:spacing w:after="0" w:line="240" w:lineRule="auto"/>
        <w:rPr>
          <w:rFonts w:ascii="Century Gothic" w:hAnsi="Century Gothic" w:cs="Myriad Pro"/>
          <w:color w:val="231F20"/>
          <w:sz w:val="20"/>
          <w:szCs w:val="20"/>
        </w:rPr>
      </w:pPr>
      <w:r w:rsidRPr="00C35718">
        <w:rPr>
          <w:rFonts w:ascii="Century Gothic" w:hAnsi="Century Gothic" w:cs="Myriad Pro"/>
          <w:color w:val="231F20"/>
          <w:sz w:val="20"/>
          <w:szCs w:val="20"/>
        </w:rPr>
        <w:t>A continuación, debes seleccionar la fecha de envío de ambas campañas, y</w:t>
      </w:r>
    </w:p>
    <w:p w:rsidR="000D6BCD" w:rsidRPr="00C35718" w:rsidRDefault="000D6BCD" w:rsidP="000D6BCD">
      <w:pPr>
        <w:rPr>
          <w:rFonts w:ascii="Century Gothic" w:hAnsi="Century Gothic" w:cs="Myriad Pro"/>
          <w:color w:val="231F20"/>
          <w:sz w:val="20"/>
          <w:szCs w:val="20"/>
        </w:rPr>
      </w:pPr>
      <w:proofErr w:type="gramStart"/>
      <w:r w:rsidRPr="00C35718">
        <w:rPr>
          <w:rFonts w:ascii="Century Gothic" w:hAnsi="Century Gothic" w:cs="Myriad Pro"/>
          <w:color w:val="231F20"/>
          <w:sz w:val="20"/>
          <w:szCs w:val="20"/>
        </w:rPr>
        <w:t>presionar</w:t>
      </w:r>
      <w:proofErr w:type="gramEnd"/>
      <w:r w:rsidRPr="00C35718">
        <w:rPr>
          <w:rFonts w:ascii="Century Gothic" w:hAnsi="Century Gothic" w:cs="Myriad Pro"/>
          <w:color w:val="231F20"/>
          <w:sz w:val="20"/>
          <w:szCs w:val="20"/>
        </w:rPr>
        <w:t xml:space="preserve"> el botón “</w:t>
      </w:r>
      <w:r w:rsidRPr="00C35718">
        <w:rPr>
          <w:rFonts w:ascii="Century Gothic" w:hAnsi="Century Gothic" w:cs="Myriad Pro Light"/>
          <w:b/>
          <w:bCs/>
          <w:color w:val="231F20"/>
          <w:sz w:val="20"/>
          <w:szCs w:val="20"/>
        </w:rPr>
        <w:t>Comparar</w:t>
      </w:r>
      <w:r w:rsidRPr="00C35718">
        <w:rPr>
          <w:rFonts w:ascii="Century Gothic" w:hAnsi="Century Gothic" w:cs="Myriad Pro"/>
          <w:color w:val="231F20"/>
          <w:sz w:val="20"/>
          <w:szCs w:val="20"/>
        </w:rPr>
        <w:t>” y hacer la comparación correspondiente.</w:t>
      </w:r>
    </w:p>
    <w:p w:rsidR="000D6BCD" w:rsidRPr="00C35718" w:rsidRDefault="000D6BCD" w:rsidP="000D6BCD">
      <w:pPr>
        <w:rPr>
          <w:rFonts w:ascii="Century Gothic" w:hAnsi="Century Gothic" w:cstheme="minorHAnsi"/>
          <w:sz w:val="20"/>
          <w:szCs w:val="20"/>
          <w:shd w:val="clear" w:color="auto" w:fill="FFFFFF"/>
        </w:rPr>
      </w:pPr>
      <w:r w:rsidRPr="00C35718">
        <w:rPr>
          <w:rFonts w:ascii="Century Gothic" w:hAnsi="Century Gothic" w:cstheme="minorHAnsi"/>
          <w:noProof/>
          <w:sz w:val="20"/>
          <w:szCs w:val="20"/>
          <w:shd w:val="clear" w:color="auto" w:fill="FFFFFF"/>
        </w:rPr>
        <w:drawing>
          <wp:inline distT="0" distB="0" distL="0" distR="0" wp14:anchorId="02825AFB" wp14:editId="5DE8F35F">
            <wp:extent cx="5295900" cy="344805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srcRect/>
                    <a:stretch>
                      <a:fillRect/>
                    </a:stretch>
                  </pic:blipFill>
                  <pic:spPr bwMode="auto">
                    <a:xfrm>
                      <a:off x="0" y="0"/>
                      <a:ext cx="5295900" cy="3448050"/>
                    </a:xfrm>
                    <a:prstGeom prst="rect">
                      <a:avLst/>
                    </a:prstGeom>
                    <a:noFill/>
                    <a:ln w="9525">
                      <a:noFill/>
                      <a:miter lim="800000"/>
                      <a:headEnd/>
                      <a:tailEnd/>
                    </a:ln>
                  </pic:spPr>
                </pic:pic>
              </a:graphicData>
            </a:graphic>
          </wp:inline>
        </w:drawing>
      </w:r>
    </w:p>
    <w:p w:rsidR="00BF5419" w:rsidRPr="00C35718" w:rsidRDefault="00A31427" w:rsidP="00C35718">
      <w:pPr>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Crear listas de distribución tanto para Email Masivo, SMS Masivo.</w:t>
      </w:r>
    </w:p>
    <w:p w:rsidR="00BF5419" w:rsidRPr="00C35718" w:rsidRDefault="00BF5419" w:rsidP="00273132">
      <w:pPr>
        <w:autoSpaceDE w:val="0"/>
        <w:autoSpaceDN w:val="0"/>
        <w:adjustRightInd w:val="0"/>
        <w:spacing w:after="0" w:line="240" w:lineRule="auto"/>
        <w:rPr>
          <w:rFonts w:ascii="Century Gothic" w:hAnsi="Century Gothic" w:cstheme="minorHAnsi"/>
          <w:b/>
          <w:bCs/>
          <w:sz w:val="20"/>
          <w:szCs w:val="20"/>
        </w:rPr>
      </w:pPr>
    </w:p>
    <w:p w:rsidR="00A31427" w:rsidRPr="00C35718" w:rsidRDefault="00273132" w:rsidP="00273132">
      <w:pPr>
        <w:autoSpaceDE w:val="0"/>
        <w:autoSpaceDN w:val="0"/>
        <w:adjustRightInd w:val="0"/>
        <w:spacing w:after="0" w:line="240" w:lineRule="auto"/>
        <w:rPr>
          <w:rFonts w:ascii="Century Gothic" w:hAnsi="Century Gothic" w:cstheme="minorHAnsi"/>
          <w:sz w:val="20"/>
          <w:szCs w:val="20"/>
        </w:rPr>
      </w:pPr>
      <w:r w:rsidRPr="00C35718">
        <w:rPr>
          <w:rFonts w:ascii="Century Gothic" w:hAnsi="Century Gothic" w:cstheme="minorHAnsi"/>
          <w:b/>
          <w:bCs/>
          <w:sz w:val="20"/>
          <w:szCs w:val="20"/>
        </w:rPr>
        <w:t xml:space="preserve">Para Importar Contactos desde Excel: </w:t>
      </w:r>
      <w:r w:rsidRPr="00C35718">
        <w:rPr>
          <w:rFonts w:ascii="Century Gothic" w:hAnsi="Century Gothic" w:cstheme="minorHAnsi"/>
          <w:sz w:val="20"/>
          <w:szCs w:val="20"/>
        </w:rPr>
        <w:t xml:space="preserve">Su archivo de Excel puede llamarse de cualquier nombre, mientras que el nombre de </w:t>
      </w:r>
      <w:proofErr w:type="spellStart"/>
      <w:r w:rsidRPr="00C35718">
        <w:rPr>
          <w:rFonts w:ascii="Century Gothic" w:hAnsi="Century Gothic" w:cstheme="minorHAnsi"/>
          <w:sz w:val="20"/>
          <w:szCs w:val="20"/>
        </w:rPr>
        <w:t>u</w:t>
      </w:r>
      <w:proofErr w:type="spellEnd"/>
      <w:r w:rsidRPr="00C35718">
        <w:rPr>
          <w:rFonts w:ascii="Century Gothic" w:hAnsi="Century Gothic" w:cstheme="minorHAnsi"/>
          <w:sz w:val="20"/>
          <w:szCs w:val="20"/>
        </w:rPr>
        <w:t xml:space="preserve"> hoja de Excel debe llamarse </w:t>
      </w:r>
      <w:r w:rsidRPr="00C35718">
        <w:rPr>
          <w:rFonts w:ascii="Century Gothic" w:hAnsi="Century Gothic" w:cstheme="minorHAnsi"/>
          <w:b/>
          <w:bCs/>
          <w:sz w:val="20"/>
          <w:szCs w:val="20"/>
        </w:rPr>
        <w:t xml:space="preserve">hoja1 </w:t>
      </w:r>
      <w:r w:rsidRPr="00C35718">
        <w:rPr>
          <w:rFonts w:ascii="Century Gothic" w:hAnsi="Century Gothic" w:cstheme="minorHAnsi"/>
          <w:sz w:val="20"/>
          <w:szCs w:val="20"/>
        </w:rPr>
        <w:t xml:space="preserve">como viene </w:t>
      </w:r>
      <w:r w:rsidRPr="00C35718">
        <w:rPr>
          <w:rFonts w:ascii="Century Gothic" w:hAnsi="Century Gothic" w:cstheme="minorHAnsi"/>
          <w:sz w:val="20"/>
          <w:szCs w:val="20"/>
        </w:rPr>
        <w:lastRenderedPageBreak/>
        <w:t>predefinido por Excel y debe tener el siguiente formato de columnas (Incluyendo los nombres de las columnas en la primera fila):</w:t>
      </w:r>
    </w:p>
    <w:p w:rsidR="00273132" w:rsidRPr="00C35718" w:rsidRDefault="00273132" w:rsidP="00273132">
      <w:pPr>
        <w:autoSpaceDE w:val="0"/>
        <w:autoSpaceDN w:val="0"/>
        <w:adjustRightInd w:val="0"/>
        <w:spacing w:after="0" w:line="240" w:lineRule="auto"/>
        <w:rPr>
          <w:rFonts w:ascii="Century Gothic" w:hAnsi="Century Gothic" w:cstheme="minorHAnsi"/>
          <w:b/>
          <w:bCs/>
          <w:sz w:val="20"/>
          <w:szCs w:val="20"/>
        </w:rPr>
      </w:pPr>
    </w:p>
    <w:p w:rsidR="00273132" w:rsidRPr="00C35718" w:rsidRDefault="00273132" w:rsidP="00273132">
      <w:pPr>
        <w:autoSpaceDE w:val="0"/>
        <w:autoSpaceDN w:val="0"/>
        <w:adjustRightInd w:val="0"/>
        <w:spacing w:after="0" w:line="240" w:lineRule="auto"/>
        <w:jc w:val="center"/>
        <w:rPr>
          <w:rFonts w:ascii="Century Gothic" w:hAnsi="Century Gothic" w:cstheme="minorHAnsi"/>
          <w:b/>
          <w:bCs/>
          <w:sz w:val="20"/>
          <w:szCs w:val="20"/>
        </w:rPr>
      </w:pPr>
      <w:r w:rsidRPr="00C35718">
        <w:rPr>
          <w:rFonts w:ascii="Century Gothic" w:hAnsi="Century Gothic" w:cstheme="minorHAnsi"/>
          <w:b/>
          <w:bCs/>
          <w:sz w:val="20"/>
          <w:szCs w:val="20"/>
        </w:rPr>
        <w:t>Nombre | Apellido | Celular | dato1 | dato2 | dato3 | dato4</w:t>
      </w:r>
    </w:p>
    <w:p w:rsidR="00273132" w:rsidRPr="00C35718" w:rsidRDefault="00273132" w:rsidP="00273132">
      <w:pPr>
        <w:autoSpaceDE w:val="0"/>
        <w:autoSpaceDN w:val="0"/>
        <w:adjustRightInd w:val="0"/>
        <w:spacing w:after="0" w:line="240" w:lineRule="auto"/>
        <w:rPr>
          <w:rFonts w:ascii="Century Gothic" w:hAnsi="Century Gothic" w:cstheme="minorHAnsi"/>
          <w:sz w:val="20"/>
          <w:szCs w:val="20"/>
        </w:rPr>
      </w:pPr>
    </w:p>
    <w:p w:rsidR="00273132" w:rsidRPr="00C35718" w:rsidRDefault="00273132" w:rsidP="00273132">
      <w:pPr>
        <w:autoSpaceDE w:val="0"/>
        <w:autoSpaceDN w:val="0"/>
        <w:adjustRightInd w:val="0"/>
        <w:spacing w:after="0" w:line="240" w:lineRule="auto"/>
        <w:rPr>
          <w:rFonts w:ascii="Century Gothic" w:hAnsi="Century Gothic" w:cstheme="minorHAnsi"/>
          <w:sz w:val="20"/>
          <w:szCs w:val="20"/>
        </w:rPr>
      </w:pPr>
      <w:r w:rsidRPr="00C35718">
        <w:rPr>
          <w:rFonts w:ascii="Century Gothic" w:hAnsi="Century Gothic" w:cstheme="minorHAnsi"/>
          <w:sz w:val="20"/>
          <w:szCs w:val="20"/>
        </w:rPr>
        <w:t>IMPORTANTE: por defecto Excel no tiene formato texto en la Columna “Celular” y por ello los números</w:t>
      </w:r>
    </w:p>
    <w:p w:rsidR="00273132" w:rsidRPr="00C35718" w:rsidRDefault="00273132" w:rsidP="00273132">
      <w:pPr>
        <w:autoSpaceDE w:val="0"/>
        <w:autoSpaceDN w:val="0"/>
        <w:adjustRightInd w:val="0"/>
        <w:spacing w:after="0" w:line="240" w:lineRule="auto"/>
        <w:rPr>
          <w:rFonts w:ascii="Century Gothic" w:hAnsi="Century Gothic" w:cstheme="minorHAnsi"/>
          <w:sz w:val="20"/>
          <w:szCs w:val="20"/>
        </w:rPr>
      </w:pPr>
      <w:proofErr w:type="gramStart"/>
      <w:r w:rsidRPr="00C35718">
        <w:rPr>
          <w:rFonts w:ascii="Century Gothic" w:hAnsi="Century Gothic" w:cstheme="minorHAnsi"/>
          <w:sz w:val="20"/>
          <w:szCs w:val="20"/>
        </w:rPr>
        <w:t>celulares</w:t>
      </w:r>
      <w:proofErr w:type="gramEnd"/>
      <w:r w:rsidRPr="00C35718">
        <w:rPr>
          <w:rFonts w:ascii="Century Gothic" w:hAnsi="Century Gothic" w:cstheme="minorHAnsi"/>
          <w:sz w:val="20"/>
          <w:szCs w:val="20"/>
        </w:rPr>
        <w:t xml:space="preserve"> no empezaran por cero. Para que Excel reconozca el </w:t>
      </w:r>
      <w:proofErr w:type="spellStart"/>
      <w:r w:rsidRPr="00C35718">
        <w:rPr>
          <w:rFonts w:ascii="Century Gothic" w:hAnsi="Century Gothic" w:cstheme="minorHAnsi"/>
          <w:sz w:val="20"/>
          <w:szCs w:val="20"/>
        </w:rPr>
        <w:t>numero</w:t>
      </w:r>
      <w:proofErr w:type="spellEnd"/>
      <w:r w:rsidRPr="00C35718">
        <w:rPr>
          <w:rFonts w:ascii="Century Gothic" w:hAnsi="Century Gothic" w:cstheme="minorHAnsi"/>
          <w:sz w:val="20"/>
          <w:szCs w:val="20"/>
        </w:rPr>
        <w:t xml:space="preserve"> cero (0) al inicio de cada numero</w:t>
      </w:r>
    </w:p>
    <w:p w:rsidR="00273132" w:rsidRPr="00C35718" w:rsidRDefault="00273132" w:rsidP="00273132">
      <w:pPr>
        <w:autoSpaceDE w:val="0"/>
        <w:autoSpaceDN w:val="0"/>
        <w:adjustRightInd w:val="0"/>
        <w:spacing w:after="0" w:line="240" w:lineRule="auto"/>
        <w:rPr>
          <w:rFonts w:ascii="Century Gothic" w:hAnsi="Century Gothic" w:cstheme="minorHAnsi"/>
          <w:sz w:val="20"/>
          <w:szCs w:val="20"/>
        </w:rPr>
      </w:pPr>
      <w:proofErr w:type="gramStart"/>
      <w:r w:rsidRPr="00C35718">
        <w:rPr>
          <w:rFonts w:ascii="Century Gothic" w:hAnsi="Century Gothic" w:cstheme="minorHAnsi"/>
          <w:sz w:val="20"/>
          <w:szCs w:val="20"/>
        </w:rPr>
        <w:t>celular</w:t>
      </w:r>
      <w:proofErr w:type="gramEnd"/>
      <w:r w:rsidRPr="00C35718">
        <w:rPr>
          <w:rFonts w:ascii="Century Gothic" w:hAnsi="Century Gothic" w:cstheme="minorHAnsi"/>
          <w:sz w:val="20"/>
          <w:szCs w:val="20"/>
        </w:rPr>
        <w:t>, es necesario que cambie la Columna “Celular” a Formato Texto. Para ello marque toda la celda</w:t>
      </w:r>
    </w:p>
    <w:p w:rsidR="00273132" w:rsidRPr="00C35718" w:rsidRDefault="00273132" w:rsidP="00273132">
      <w:pPr>
        <w:autoSpaceDE w:val="0"/>
        <w:autoSpaceDN w:val="0"/>
        <w:adjustRightInd w:val="0"/>
        <w:spacing w:after="0" w:line="240" w:lineRule="auto"/>
        <w:rPr>
          <w:rFonts w:ascii="Century Gothic" w:hAnsi="Century Gothic" w:cstheme="minorHAnsi"/>
          <w:sz w:val="20"/>
          <w:szCs w:val="20"/>
        </w:rPr>
      </w:pPr>
      <w:r w:rsidRPr="00C35718">
        <w:rPr>
          <w:rFonts w:ascii="Century Gothic" w:hAnsi="Century Gothic" w:cstheme="minorHAnsi"/>
          <w:sz w:val="20"/>
          <w:szCs w:val="20"/>
        </w:rPr>
        <w:t xml:space="preserve">“Celular” &gt; Presione Botón Derecho sobre la celda marcada &gt; Formato de Celda &gt; Seleccione: </w:t>
      </w:r>
      <w:r w:rsidRPr="00C35718">
        <w:rPr>
          <w:rFonts w:ascii="Century Gothic" w:hAnsi="Century Gothic" w:cstheme="minorHAnsi"/>
          <w:b/>
          <w:bCs/>
          <w:sz w:val="20"/>
          <w:szCs w:val="20"/>
        </w:rPr>
        <w:t xml:space="preserve">Texto </w:t>
      </w:r>
      <w:r w:rsidRPr="00C35718">
        <w:rPr>
          <w:rFonts w:ascii="Century Gothic" w:hAnsi="Century Gothic" w:cstheme="minorHAnsi"/>
          <w:sz w:val="20"/>
          <w:szCs w:val="20"/>
        </w:rPr>
        <w:t>&gt;</w:t>
      </w:r>
    </w:p>
    <w:p w:rsidR="0057172B" w:rsidRPr="00C35718" w:rsidRDefault="00273132" w:rsidP="00273132">
      <w:pPr>
        <w:spacing w:before="100" w:beforeAutospacing="1" w:after="100" w:afterAutospacing="1" w:line="240" w:lineRule="auto"/>
        <w:jc w:val="both"/>
        <w:rPr>
          <w:rFonts w:ascii="Century Gothic" w:hAnsi="Century Gothic" w:cstheme="minorHAnsi"/>
          <w:sz w:val="20"/>
          <w:szCs w:val="20"/>
        </w:rPr>
      </w:pPr>
      <w:r w:rsidRPr="00C35718">
        <w:rPr>
          <w:rFonts w:ascii="Century Gothic" w:hAnsi="Century Gothic" w:cstheme="minorHAnsi"/>
          <w:sz w:val="20"/>
          <w:szCs w:val="20"/>
        </w:rPr>
        <w:t>Aceptar. Ahora los ceros (0) al inicio de cada teléfono celular serán permitidos.</w:t>
      </w:r>
    </w:p>
    <w:p w:rsidR="00273132" w:rsidRPr="00C35718" w:rsidRDefault="00273132" w:rsidP="00273132">
      <w:pPr>
        <w:spacing w:before="100" w:beforeAutospacing="1" w:after="100" w:afterAutospacing="1" w:line="240" w:lineRule="auto"/>
        <w:jc w:val="both"/>
        <w:rPr>
          <w:rFonts w:ascii="Century Gothic" w:hAnsi="Century Gothic" w:cstheme="minorHAnsi"/>
          <w:sz w:val="20"/>
          <w:szCs w:val="20"/>
        </w:rPr>
      </w:pPr>
      <w:r w:rsidRPr="00C35718">
        <w:rPr>
          <w:rFonts w:ascii="Century Gothic" w:hAnsi="Century Gothic" w:cstheme="minorHAnsi"/>
          <w:noProof/>
          <w:sz w:val="20"/>
          <w:szCs w:val="20"/>
        </w:rPr>
        <w:drawing>
          <wp:inline distT="0" distB="0" distL="0" distR="0" wp14:anchorId="4CCD7973" wp14:editId="01B91DE1">
            <wp:extent cx="5612130" cy="3693880"/>
            <wp:effectExtent l="19050" t="0" r="7620" b="0"/>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5612130" cy="3693880"/>
                    </a:xfrm>
                    <a:prstGeom prst="rect">
                      <a:avLst/>
                    </a:prstGeom>
                    <a:noFill/>
                    <a:ln w="9525">
                      <a:noFill/>
                      <a:miter lim="800000"/>
                      <a:headEnd/>
                      <a:tailEnd/>
                    </a:ln>
                  </pic:spPr>
                </pic:pic>
              </a:graphicData>
            </a:graphic>
          </wp:inline>
        </w:drawing>
      </w:r>
    </w:p>
    <w:p w:rsidR="0057172B" w:rsidRDefault="00273132" w:rsidP="00C35718">
      <w:pPr>
        <w:autoSpaceDE w:val="0"/>
        <w:autoSpaceDN w:val="0"/>
        <w:adjustRightInd w:val="0"/>
        <w:spacing w:after="0" w:line="240" w:lineRule="auto"/>
        <w:rPr>
          <w:rFonts w:ascii="Century Gothic" w:hAnsi="Century Gothic" w:cstheme="minorHAnsi"/>
          <w:sz w:val="20"/>
          <w:szCs w:val="20"/>
        </w:rPr>
      </w:pPr>
      <w:r w:rsidRPr="00C35718">
        <w:rPr>
          <w:rFonts w:ascii="Century Gothic" w:hAnsi="Century Gothic" w:cstheme="minorHAnsi"/>
          <w:b/>
          <w:bCs/>
          <w:sz w:val="20"/>
          <w:szCs w:val="20"/>
        </w:rPr>
        <w:t>Para Importar Contactos desde un archivo .</w:t>
      </w:r>
      <w:proofErr w:type="spellStart"/>
      <w:r w:rsidRPr="00C35718">
        <w:rPr>
          <w:rFonts w:ascii="Century Gothic" w:hAnsi="Century Gothic" w:cstheme="minorHAnsi"/>
          <w:b/>
          <w:bCs/>
          <w:sz w:val="20"/>
          <w:szCs w:val="20"/>
        </w:rPr>
        <w:t>csv</w:t>
      </w:r>
      <w:proofErr w:type="spellEnd"/>
      <w:r w:rsidRPr="00C35718">
        <w:rPr>
          <w:rFonts w:ascii="Century Gothic" w:hAnsi="Century Gothic" w:cstheme="minorHAnsi"/>
          <w:b/>
          <w:bCs/>
          <w:sz w:val="20"/>
          <w:szCs w:val="20"/>
        </w:rPr>
        <w:t xml:space="preserve"> </w:t>
      </w:r>
      <w:proofErr w:type="spellStart"/>
      <w:r w:rsidRPr="00C35718">
        <w:rPr>
          <w:rFonts w:ascii="Century Gothic" w:hAnsi="Century Gothic" w:cstheme="minorHAnsi"/>
          <w:b/>
          <w:bCs/>
          <w:sz w:val="20"/>
          <w:szCs w:val="20"/>
        </w:rPr>
        <w:t>ó</w:t>
      </w:r>
      <w:proofErr w:type="spellEnd"/>
      <w:r w:rsidRPr="00C35718">
        <w:rPr>
          <w:rFonts w:ascii="Century Gothic" w:hAnsi="Century Gothic" w:cstheme="minorHAnsi"/>
          <w:b/>
          <w:bCs/>
          <w:sz w:val="20"/>
          <w:szCs w:val="20"/>
        </w:rPr>
        <w:t xml:space="preserve"> .</w:t>
      </w:r>
      <w:proofErr w:type="spellStart"/>
      <w:r w:rsidRPr="00C35718">
        <w:rPr>
          <w:rFonts w:ascii="Century Gothic" w:hAnsi="Century Gothic" w:cstheme="minorHAnsi"/>
          <w:b/>
          <w:bCs/>
          <w:sz w:val="20"/>
          <w:szCs w:val="20"/>
        </w:rPr>
        <w:t>txt</w:t>
      </w:r>
      <w:proofErr w:type="spellEnd"/>
      <w:r w:rsidRPr="00C35718">
        <w:rPr>
          <w:rFonts w:ascii="Century Gothic" w:hAnsi="Century Gothic" w:cstheme="minorHAnsi"/>
          <w:b/>
          <w:bCs/>
          <w:sz w:val="20"/>
          <w:szCs w:val="20"/>
        </w:rPr>
        <w:t xml:space="preserve">: </w:t>
      </w:r>
      <w:r w:rsidRPr="00C35718">
        <w:rPr>
          <w:rFonts w:ascii="Century Gothic" w:hAnsi="Century Gothic" w:cstheme="minorHAnsi"/>
          <w:sz w:val="20"/>
          <w:szCs w:val="20"/>
        </w:rPr>
        <w:t>Su archivo de Excel puede llamarse de cualquier nombre, mientras que debe tener el siguiente formato en el orden que serán importados los datos:</w:t>
      </w:r>
    </w:p>
    <w:p w:rsidR="00C35718" w:rsidRPr="00C35718" w:rsidRDefault="00C35718" w:rsidP="00C35718">
      <w:pPr>
        <w:autoSpaceDE w:val="0"/>
        <w:autoSpaceDN w:val="0"/>
        <w:adjustRightInd w:val="0"/>
        <w:spacing w:after="0" w:line="240" w:lineRule="auto"/>
        <w:rPr>
          <w:rFonts w:ascii="Century Gothic" w:hAnsi="Century Gothic" w:cstheme="minorHAnsi"/>
          <w:sz w:val="20"/>
          <w:szCs w:val="20"/>
        </w:rPr>
      </w:pPr>
    </w:p>
    <w:p w:rsidR="00273132" w:rsidRPr="00C35718" w:rsidRDefault="00273132" w:rsidP="00273132">
      <w:pPr>
        <w:jc w:val="center"/>
        <w:rPr>
          <w:rFonts w:ascii="Century Gothic" w:hAnsi="Century Gothic" w:cs="TrebuchetMS,Bold"/>
          <w:b/>
          <w:bCs/>
          <w:sz w:val="20"/>
          <w:szCs w:val="20"/>
        </w:rPr>
      </w:pPr>
      <w:r w:rsidRPr="00C35718">
        <w:rPr>
          <w:rFonts w:ascii="Century Gothic" w:hAnsi="Century Gothic" w:cs="TrebuchetMS,Bold"/>
          <w:b/>
          <w:bCs/>
          <w:sz w:val="20"/>
          <w:szCs w:val="20"/>
        </w:rPr>
        <w:t>Nombre</w:t>
      </w:r>
      <w:proofErr w:type="gramStart"/>
      <w:r w:rsidRPr="00C35718">
        <w:rPr>
          <w:rFonts w:ascii="Century Gothic" w:hAnsi="Century Gothic" w:cs="TrebuchetMS,Bold"/>
          <w:b/>
          <w:bCs/>
          <w:sz w:val="20"/>
          <w:szCs w:val="20"/>
        </w:rPr>
        <w:t>,Apellido,Celular,Email,dato1,dato2,dato3</w:t>
      </w:r>
      <w:proofErr w:type="gramEnd"/>
    </w:p>
    <w:p w:rsidR="00273132" w:rsidRPr="00C35718" w:rsidRDefault="00273132" w:rsidP="00273132">
      <w:pPr>
        <w:jc w:val="both"/>
        <w:rPr>
          <w:rFonts w:ascii="Century Gothic" w:hAnsi="Century Gothic" w:cstheme="minorHAnsi"/>
          <w:sz w:val="20"/>
          <w:szCs w:val="20"/>
        </w:rPr>
      </w:pPr>
      <w:r w:rsidRPr="00C35718">
        <w:rPr>
          <w:rFonts w:ascii="Century Gothic" w:hAnsi="Century Gothic" w:cstheme="minorHAnsi"/>
          <w:noProof/>
          <w:sz w:val="20"/>
          <w:szCs w:val="20"/>
        </w:rPr>
        <w:lastRenderedPageBreak/>
        <w:drawing>
          <wp:inline distT="0" distB="0" distL="0" distR="0" wp14:anchorId="35BBDFD6" wp14:editId="0386D6D6">
            <wp:extent cx="5553075" cy="2171700"/>
            <wp:effectExtent l="19050" t="0" r="9525" b="0"/>
            <wp:docPr id="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5553075" cy="2171700"/>
                    </a:xfrm>
                    <a:prstGeom prst="rect">
                      <a:avLst/>
                    </a:prstGeom>
                    <a:noFill/>
                    <a:ln w="9525">
                      <a:noFill/>
                      <a:miter lim="800000"/>
                      <a:headEnd/>
                      <a:tailEnd/>
                    </a:ln>
                  </pic:spPr>
                </pic:pic>
              </a:graphicData>
            </a:graphic>
          </wp:inline>
        </w:drawing>
      </w:r>
    </w:p>
    <w:p w:rsidR="00273132" w:rsidRPr="00C35718" w:rsidRDefault="00273132" w:rsidP="00273132">
      <w:pPr>
        <w:autoSpaceDE w:val="0"/>
        <w:autoSpaceDN w:val="0"/>
        <w:adjustRightInd w:val="0"/>
        <w:spacing w:after="0" w:line="240" w:lineRule="auto"/>
        <w:rPr>
          <w:rFonts w:ascii="Century Gothic" w:hAnsi="Century Gothic" w:cstheme="minorHAnsi"/>
          <w:sz w:val="20"/>
          <w:szCs w:val="20"/>
        </w:rPr>
      </w:pPr>
      <w:r w:rsidRPr="00C35718">
        <w:rPr>
          <w:rFonts w:ascii="Century Gothic" w:hAnsi="Century Gothic" w:cstheme="minorHAnsi"/>
          <w:sz w:val="20"/>
          <w:szCs w:val="20"/>
        </w:rPr>
        <w:t>Como puede observar, los datos están separados por coma en el orden antes mencionado tanto para</w:t>
      </w:r>
    </w:p>
    <w:p w:rsidR="00BF5419" w:rsidRPr="00C35718" w:rsidRDefault="00273132" w:rsidP="00273132">
      <w:pPr>
        <w:jc w:val="both"/>
        <w:rPr>
          <w:rFonts w:ascii="Century Gothic" w:hAnsi="Century Gothic" w:cstheme="minorHAnsi"/>
          <w:sz w:val="20"/>
          <w:szCs w:val="20"/>
        </w:rPr>
      </w:pPr>
      <w:proofErr w:type="gramStart"/>
      <w:r w:rsidRPr="00C35718">
        <w:rPr>
          <w:rFonts w:ascii="Century Gothic" w:hAnsi="Century Gothic" w:cstheme="minorHAnsi"/>
          <w:sz w:val="20"/>
          <w:szCs w:val="20"/>
        </w:rPr>
        <w:t>archivos</w:t>
      </w:r>
      <w:proofErr w:type="gramEnd"/>
      <w:r w:rsidRPr="00C35718">
        <w:rPr>
          <w:rFonts w:ascii="Century Gothic" w:hAnsi="Century Gothic" w:cstheme="minorHAnsi"/>
          <w:sz w:val="20"/>
          <w:szCs w:val="20"/>
        </w:rPr>
        <w:t xml:space="preserve"> (.</w:t>
      </w:r>
      <w:proofErr w:type="spellStart"/>
      <w:r w:rsidRPr="00C35718">
        <w:rPr>
          <w:rFonts w:ascii="Century Gothic" w:hAnsi="Century Gothic" w:cstheme="minorHAnsi"/>
          <w:sz w:val="20"/>
          <w:szCs w:val="20"/>
        </w:rPr>
        <w:t>csv</w:t>
      </w:r>
      <w:proofErr w:type="spellEnd"/>
      <w:r w:rsidRPr="00C35718">
        <w:rPr>
          <w:rFonts w:ascii="Century Gothic" w:hAnsi="Century Gothic" w:cstheme="minorHAnsi"/>
          <w:sz w:val="20"/>
          <w:szCs w:val="20"/>
        </w:rPr>
        <w:t xml:space="preserve">) </w:t>
      </w:r>
      <w:proofErr w:type="spellStart"/>
      <w:r w:rsidRPr="00C35718">
        <w:rPr>
          <w:rFonts w:ascii="Century Gothic" w:hAnsi="Century Gothic" w:cstheme="minorHAnsi"/>
          <w:sz w:val="20"/>
          <w:szCs w:val="20"/>
        </w:rPr>
        <w:t>ó</w:t>
      </w:r>
      <w:proofErr w:type="spellEnd"/>
      <w:r w:rsidRPr="00C35718">
        <w:rPr>
          <w:rFonts w:ascii="Century Gothic" w:hAnsi="Century Gothic" w:cstheme="minorHAnsi"/>
          <w:sz w:val="20"/>
          <w:szCs w:val="20"/>
        </w:rPr>
        <w:t xml:space="preserve"> archivos (.</w:t>
      </w:r>
      <w:proofErr w:type="spellStart"/>
      <w:r w:rsidRPr="00C35718">
        <w:rPr>
          <w:rFonts w:ascii="Century Gothic" w:hAnsi="Century Gothic" w:cstheme="minorHAnsi"/>
          <w:sz w:val="20"/>
          <w:szCs w:val="20"/>
        </w:rPr>
        <w:t>txt</w:t>
      </w:r>
      <w:proofErr w:type="spellEnd"/>
      <w:r w:rsidRPr="00C35718">
        <w:rPr>
          <w:rFonts w:ascii="Century Gothic" w:hAnsi="Century Gothic" w:cstheme="minorHAnsi"/>
          <w:sz w:val="20"/>
          <w:szCs w:val="20"/>
        </w:rPr>
        <w:t>).</w:t>
      </w:r>
    </w:p>
    <w:p w:rsidR="00273132" w:rsidRPr="00C35718" w:rsidRDefault="00273132" w:rsidP="00273132">
      <w:pPr>
        <w:jc w:val="both"/>
        <w:rPr>
          <w:rFonts w:ascii="Century Gothic" w:hAnsi="Century Gothic" w:cstheme="minorHAnsi"/>
          <w:sz w:val="20"/>
          <w:szCs w:val="20"/>
        </w:rPr>
      </w:pPr>
      <w:r w:rsidRPr="00C35718">
        <w:rPr>
          <w:rFonts w:ascii="Century Gothic" w:hAnsi="Century Gothic" w:cstheme="minorHAnsi"/>
          <w:sz w:val="20"/>
          <w:szCs w:val="20"/>
        </w:rPr>
        <w:t>Archivo</w:t>
      </w:r>
      <w:r w:rsidR="00BF5419" w:rsidRPr="00C35718">
        <w:rPr>
          <w:rFonts w:ascii="Century Gothic" w:hAnsi="Century Gothic" w:cstheme="minorHAnsi"/>
          <w:sz w:val="20"/>
          <w:szCs w:val="20"/>
        </w:rPr>
        <w:t>s</w:t>
      </w:r>
      <w:r w:rsidRPr="00C35718">
        <w:rPr>
          <w:rFonts w:ascii="Century Gothic" w:hAnsi="Century Gothic" w:cstheme="minorHAnsi"/>
          <w:sz w:val="20"/>
          <w:szCs w:val="20"/>
        </w:rPr>
        <w:t xml:space="preserve"> .CSV</w:t>
      </w:r>
    </w:p>
    <w:p w:rsidR="00BF5419" w:rsidRPr="00C35718" w:rsidRDefault="00BF5419" w:rsidP="00273132">
      <w:pPr>
        <w:jc w:val="both"/>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Los ficheros</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b/>
          <w:bCs/>
          <w:sz w:val="20"/>
          <w:szCs w:val="20"/>
          <w:shd w:val="clear" w:color="auto" w:fill="FFFFFF"/>
        </w:rPr>
        <w:t>CSV</w:t>
      </w:r>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sz w:val="20"/>
          <w:szCs w:val="20"/>
          <w:shd w:val="clear" w:color="auto" w:fill="FFFFFF"/>
        </w:rPr>
        <w:t>(del inglés</w:t>
      </w:r>
      <w:r w:rsidRPr="00C35718">
        <w:rPr>
          <w:rStyle w:val="apple-converted-space"/>
          <w:rFonts w:ascii="Century Gothic" w:hAnsi="Century Gothic" w:cstheme="minorHAnsi"/>
          <w:sz w:val="20"/>
          <w:szCs w:val="20"/>
          <w:shd w:val="clear" w:color="auto" w:fill="FFFFFF"/>
        </w:rPr>
        <w:t> </w:t>
      </w:r>
      <w:proofErr w:type="spellStart"/>
      <w:r w:rsidRPr="00C35718">
        <w:rPr>
          <w:rFonts w:ascii="Century Gothic" w:hAnsi="Century Gothic" w:cstheme="minorHAnsi"/>
          <w:i/>
          <w:iCs/>
          <w:sz w:val="20"/>
          <w:szCs w:val="20"/>
          <w:shd w:val="clear" w:color="auto" w:fill="FFFFFF"/>
        </w:rPr>
        <w:t>comma-separated</w:t>
      </w:r>
      <w:proofErr w:type="spellEnd"/>
      <w:r w:rsidRPr="00C35718">
        <w:rPr>
          <w:rFonts w:ascii="Century Gothic" w:hAnsi="Century Gothic" w:cstheme="minorHAnsi"/>
          <w:i/>
          <w:iCs/>
          <w:sz w:val="20"/>
          <w:szCs w:val="20"/>
          <w:shd w:val="clear" w:color="auto" w:fill="FFFFFF"/>
        </w:rPr>
        <w:t xml:space="preserve"> </w:t>
      </w:r>
      <w:proofErr w:type="spellStart"/>
      <w:r w:rsidRPr="00C35718">
        <w:rPr>
          <w:rFonts w:ascii="Century Gothic" w:hAnsi="Century Gothic" w:cstheme="minorHAnsi"/>
          <w:i/>
          <w:iCs/>
          <w:sz w:val="20"/>
          <w:szCs w:val="20"/>
          <w:shd w:val="clear" w:color="auto" w:fill="FFFFFF"/>
        </w:rPr>
        <w:t>values</w:t>
      </w:r>
      <w:proofErr w:type="spellEnd"/>
      <w:r w:rsidRPr="00C35718">
        <w:rPr>
          <w:rFonts w:ascii="Century Gothic" w:hAnsi="Century Gothic" w:cstheme="minorHAnsi"/>
          <w:sz w:val="20"/>
          <w:szCs w:val="20"/>
          <w:shd w:val="clear" w:color="auto" w:fill="FFFFFF"/>
        </w:rPr>
        <w:t>) son un tipo de documento en</w:t>
      </w:r>
      <w:r w:rsidRPr="00C35718">
        <w:rPr>
          <w:rStyle w:val="apple-converted-space"/>
          <w:rFonts w:ascii="Century Gothic" w:hAnsi="Century Gothic" w:cstheme="minorHAnsi"/>
          <w:sz w:val="20"/>
          <w:szCs w:val="20"/>
          <w:shd w:val="clear" w:color="auto" w:fill="FFFFFF"/>
        </w:rPr>
        <w:t> </w:t>
      </w:r>
      <w:hyperlink r:id="rId80" w:tooltip="Formato abierto" w:history="1">
        <w:r w:rsidRPr="00C35718">
          <w:rPr>
            <w:rStyle w:val="Hipervnculo"/>
            <w:rFonts w:ascii="Century Gothic" w:hAnsi="Century Gothic" w:cstheme="minorHAnsi"/>
            <w:color w:val="auto"/>
            <w:sz w:val="20"/>
            <w:szCs w:val="20"/>
            <w:u w:val="none"/>
            <w:shd w:val="clear" w:color="auto" w:fill="FFFFFF"/>
          </w:rPr>
          <w:t>formato abierto</w:t>
        </w:r>
      </w:hyperlink>
      <w:r w:rsidRPr="00C35718">
        <w:rPr>
          <w:rStyle w:val="apple-converted-space"/>
          <w:rFonts w:ascii="Century Gothic" w:hAnsi="Century Gothic" w:cstheme="minorHAnsi"/>
          <w:sz w:val="20"/>
          <w:szCs w:val="20"/>
          <w:shd w:val="clear" w:color="auto" w:fill="FFFFFF"/>
        </w:rPr>
        <w:t> </w:t>
      </w:r>
      <w:r w:rsidRPr="00C35718">
        <w:rPr>
          <w:rFonts w:ascii="Century Gothic" w:hAnsi="Century Gothic" w:cstheme="minorHAnsi"/>
          <w:sz w:val="20"/>
          <w:szCs w:val="20"/>
          <w:shd w:val="clear" w:color="auto" w:fill="FFFFFF"/>
        </w:rPr>
        <w:t>sencillo para representar datos en forma de tabla, en las que las columnas se separan por comas (o punto y coma en donde la coma es el separador decimal: España, Francia, Italia...) y las filas por saltos de línea. Los campos que contengan una coma, un salto de línea o una comilla doble deben ser encerrados entre comillas dobles</w:t>
      </w:r>
    </w:p>
    <w:p w:rsidR="00273132" w:rsidRPr="00C35718" w:rsidRDefault="00BF5419" w:rsidP="00273132">
      <w:pPr>
        <w:jc w:val="both"/>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w:t>
      </w:r>
      <w:r w:rsidRPr="00C35718">
        <w:rPr>
          <w:rFonts w:ascii="Century Gothic" w:hAnsi="Century Gothic"/>
          <w:sz w:val="20"/>
          <w:szCs w:val="20"/>
        </w:rPr>
        <w:t xml:space="preserve"> </w:t>
      </w:r>
      <w:r w:rsidRPr="00C35718">
        <w:rPr>
          <w:rFonts w:ascii="Century Gothic" w:hAnsi="Century Gothic" w:cstheme="minorHAnsi"/>
          <w:sz w:val="20"/>
          <w:szCs w:val="20"/>
          <w:shd w:val="clear" w:color="auto" w:fill="FFFFFF"/>
        </w:rPr>
        <w:t>Ejemplo</w:t>
      </w:r>
    </w:p>
    <w:p w:rsidR="008D304A" w:rsidRPr="00C35718" w:rsidRDefault="008D304A" w:rsidP="008D304A">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entury Gothic" w:eastAsia="Times New Roman" w:hAnsi="Century Gothic" w:cs="Courier New"/>
          <w:color w:val="000000"/>
          <w:sz w:val="20"/>
          <w:szCs w:val="20"/>
        </w:rPr>
      </w:pPr>
      <w:r w:rsidRPr="00C35718">
        <w:rPr>
          <w:rFonts w:ascii="Century Gothic" w:eastAsia="Times New Roman" w:hAnsi="Century Gothic" w:cs="Courier New"/>
          <w:color w:val="000000"/>
          <w:sz w:val="20"/>
          <w:szCs w:val="20"/>
        </w:rPr>
        <w:t>987,juan,87345,10 norte 342</w:t>
      </w:r>
      <w:r w:rsidRPr="00C35718">
        <w:rPr>
          <w:rFonts w:ascii="Century Gothic" w:eastAsia="Times New Roman" w:hAnsi="Century Gothic" w:cs="Courier New"/>
          <w:color w:val="000000"/>
          <w:sz w:val="20"/>
          <w:szCs w:val="20"/>
        </w:rPr>
        <w:br/>
        <w:t>876,pedro,43649,8 oriente 342</w:t>
      </w:r>
      <w:r w:rsidRPr="00C35718">
        <w:rPr>
          <w:rFonts w:ascii="Century Gothic" w:eastAsia="Times New Roman" w:hAnsi="Century Gothic" w:cs="Courier New"/>
          <w:color w:val="000000"/>
          <w:sz w:val="20"/>
          <w:szCs w:val="20"/>
        </w:rPr>
        <w:br/>
        <w:t>123,jorge,03342,av. libertad 23</w:t>
      </w:r>
      <w:r w:rsidRPr="00C35718">
        <w:rPr>
          <w:rFonts w:ascii="Century Gothic" w:eastAsia="Times New Roman" w:hAnsi="Century Gothic" w:cs="Courier New"/>
          <w:color w:val="000000"/>
          <w:sz w:val="20"/>
          <w:szCs w:val="20"/>
        </w:rPr>
        <w:br/>
        <w:t>69,vicente,61560,valencia nº183</w:t>
      </w:r>
      <w:r w:rsidRPr="00C35718">
        <w:rPr>
          <w:rFonts w:ascii="Century Gothic" w:eastAsia="Times New Roman" w:hAnsi="Century Gothic" w:cs="Courier New"/>
          <w:color w:val="000000"/>
          <w:sz w:val="20"/>
          <w:szCs w:val="20"/>
        </w:rPr>
        <w:br/>
        <w:t>18,lorenzo,06490,sol nº18</w:t>
      </w:r>
      <w:r w:rsidRPr="00C35718">
        <w:rPr>
          <w:rFonts w:ascii="Century Gothic" w:eastAsia="Times New Roman" w:hAnsi="Century Gothic" w:cs="Courier New"/>
          <w:color w:val="000000"/>
          <w:sz w:val="20"/>
          <w:szCs w:val="20"/>
        </w:rPr>
        <w:br/>
        <w:t>19,lucía,06480,luna nº8</w:t>
      </w:r>
    </w:p>
    <w:p w:rsidR="00BF5419" w:rsidRPr="00C35718" w:rsidRDefault="00A90E48" w:rsidP="00273132">
      <w:pPr>
        <w:jc w:val="both"/>
        <w:rPr>
          <w:rFonts w:ascii="Century Gothic" w:hAnsi="Century Gothic" w:cstheme="minorHAnsi"/>
          <w:sz w:val="20"/>
          <w:szCs w:val="20"/>
        </w:rPr>
      </w:pPr>
      <w:r w:rsidRPr="00C35718">
        <w:rPr>
          <w:rFonts w:ascii="Century Gothic" w:hAnsi="Century Gothic" w:cstheme="minorHAnsi"/>
          <w:sz w:val="20"/>
          <w:szCs w:val="20"/>
        </w:rPr>
        <w:t>Generando un Archivo .CSV</w:t>
      </w:r>
    </w:p>
    <w:p w:rsidR="00273132" w:rsidRPr="00C35718" w:rsidRDefault="00273132" w:rsidP="00273132">
      <w:pPr>
        <w:jc w:val="both"/>
        <w:rPr>
          <w:rFonts w:ascii="Century Gothic" w:hAnsi="Century Gothic" w:cstheme="minorHAnsi"/>
          <w:sz w:val="20"/>
          <w:szCs w:val="20"/>
        </w:rPr>
      </w:pPr>
      <w:r w:rsidRPr="00C35718">
        <w:rPr>
          <w:rFonts w:ascii="Century Gothic" w:hAnsi="Century Gothic" w:cstheme="minorHAnsi"/>
          <w:sz w:val="20"/>
          <w:szCs w:val="20"/>
        </w:rPr>
        <w:t>Creamos nuestras categorías por columnas ejemplo: Nombre, Apellido, E-mail, Sexo, Ocupación y posteriormente insertar los datos en cada celda:</w:t>
      </w:r>
    </w:p>
    <w:p w:rsidR="00273132" w:rsidRPr="00C35718" w:rsidRDefault="00BF5419" w:rsidP="00273132">
      <w:pPr>
        <w:jc w:val="both"/>
        <w:rPr>
          <w:rFonts w:ascii="Century Gothic" w:hAnsi="Century Gothic" w:cstheme="minorHAnsi"/>
          <w:sz w:val="20"/>
          <w:szCs w:val="20"/>
        </w:rPr>
      </w:pPr>
      <w:r w:rsidRPr="00C35718">
        <w:rPr>
          <w:rFonts w:ascii="Century Gothic" w:hAnsi="Century Gothic" w:cstheme="minorHAnsi"/>
          <w:noProof/>
          <w:sz w:val="20"/>
          <w:szCs w:val="20"/>
        </w:rPr>
        <w:lastRenderedPageBreak/>
        <w:drawing>
          <wp:inline distT="0" distB="0" distL="0" distR="0" wp14:anchorId="66EC7BCC" wp14:editId="195639D2">
            <wp:extent cx="5612130" cy="2990850"/>
            <wp:effectExtent l="19050" t="0" r="7620" b="0"/>
            <wp:docPr id="70" name="69 Imagen" descr="Ima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png"/>
                    <pic:cNvPicPr/>
                  </pic:nvPicPr>
                  <pic:blipFill>
                    <a:blip r:embed="rId81"/>
                    <a:stretch>
                      <a:fillRect/>
                    </a:stretch>
                  </pic:blipFill>
                  <pic:spPr>
                    <a:xfrm>
                      <a:off x="0" y="0"/>
                      <a:ext cx="5612130" cy="2990850"/>
                    </a:xfrm>
                    <a:prstGeom prst="rect">
                      <a:avLst/>
                    </a:prstGeom>
                  </pic:spPr>
                </pic:pic>
              </a:graphicData>
            </a:graphic>
          </wp:inline>
        </w:drawing>
      </w:r>
    </w:p>
    <w:p w:rsidR="00BF5419" w:rsidRPr="00C35718" w:rsidRDefault="00BF5419" w:rsidP="00273132">
      <w:pPr>
        <w:jc w:val="both"/>
        <w:rPr>
          <w:rFonts w:ascii="Century Gothic" w:hAnsi="Century Gothic" w:cstheme="minorHAnsi"/>
          <w:sz w:val="20"/>
          <w:szCs w:val="20"/>
        </w:rPr>
      </w:pPr>
      <w:r w:rsidRPr="00C35718">
        <w:rPr>
          <w:rFonts w:ascii="Century Gothic" w:hAnsi="Century Gothic" w:cstheme="minorHAnsi"/>
          <w:sz w:val="20"/>
          <w:szCs w:val="20"/>
        </w:rPr>
        <w:t>Luego seleccionamos Archivo/guardar como:</w:t>
      </w:r>
    </w:p>
    <w:p w:rsidR="00BF5419" w:rsidRPr="00C35718" w:rsidRDefault="00BF5419" w:rsidP="00BF5419">
      <w:pPr>
        <w:jc w:val="center"/>
        <w:rPr>
          <w:rFonts w:ascii="Century Gothic" w:hAnsi="Century Gothic" w:cstheme="minorHAnsi"/>
          <w:sz w:val="20"/>
          <w:szCs w:val="20"/>
        </w:rPr>
      </w:pPr>
      <w:r w:rsidRPr="00C35718">
        <w:rPr>
          <w:rFonts w:ascii="Century Gothic" w:hAnsi="Century Gothic" w:cstheme="minorHAnsi"/>
          <w:noProof/>
          <w:sz w:val="20"/>
          <w:szCs w:val="20"/>
        </w:rPr>
        <w:drawing>
          <wp:inline distT="0" distB="0" distL="0" distR="0" wp14:anchorId="1BF4F8AB" wp14:editId="1FF4879F">
            <wp:extent cx="3634740" cy="3309241"/>
            <wp:effectExtent l="19050" t="0" r="3810" b="0"/>
            <wp:docPr id="71" name="70 Imagen" descr="Ima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7.png"/>
                    <pic:cNvPicPr/>
                  </pic:nvPicPr>
                  <pic:blipFill>
                    <a:blip r:embed="rId82"/>
                    <a:stretch>
                      <a:fillRect/>
                    </a:stretch>
                  </pic:blipFill>
                  <pic:spPr>
                    <a:xfrm>
                      <a:off x="0" y="0"/>
                      <a:ext cx="3635248" cy="3309703"/>
                    </a:xfrm>
                    <a:prstGeom prst="rect">
                      <a:avLst/>
                    </a:prstGeom>
                  </pic:spPr>
                </pic:pic>
              </a:graphicData>
            </a:graphic>
          </wp:inline>
        </w:drawing>
      </w:r>
    </w:p>
    <w:p w:rsidR="00BF5419" w:rsidRPr="00C35718" w:rsidRDefault="00BF5419" w:rsidP="00273132">
      <w:pPr>
        <w:jc w:val="both"/>
        <w:rPr>
          <w:rFonts w:ascii="Century Gothic" w:hAnsi="Century Gothic" w:cstheme="minorHAnsi"/>
          <w:sz w:val="20"/>
          <w:szCs w:val="20"/>
        </w:rPr>
      </w:pPr>
      <w:proofErr w:type="gramStart"/>
      <w:r w:rsidRPr="00C35718">
        <w:rPr>
          <w:rFonts w:ascii="Century Gothic" w:hAnsi="Century Gothic" w:cstheme="minorHAnsi"/>
          <w:sz w:val="20"/>
          <w:szCs w:val="20"/>
        </w:rPr>
        <w:t>y</w:t>
      </w:r>
      <w:proofErr w:type="gramEnd"/>
      <w:r w:rsidRPr="00C35718">
        <w:rPr>
          <w:rFonts w:ascii="Century Gothic" w:hAnsi="Century Gothic" w:cstheme="minorHAnsi"/>
          <w:sz w:val="20"/>
          <w:szCs w:val="20"/>
        </w:rPr>
        <w:t xml:space="preserve"> seleccionamos el tipo de archivo .CSV</w:t>
      </w:r>
    </w:p>
    <w:p w:rsidR="00BF5419" w:rsidRPr="00C35718" w:rsidRDefault="00BF5419" w:rsidP="00BF5419">
      <w:pPr>
        <w:jc w:val="center"/>
        <w:rPr>
          <w:rFonts w:ascii="Century Gothic" w:hAnsi="Century Gothic" w:cstheme="minorHAnsi"/>
          <w:sz w:val="20"/>
          <w:szCs w:val="20"/>
        </w:rPr>
      </w:pPr>
      <w:r w:rsidRPr="00C35718">
        <w:rPr>
          <w:rFonts w:ascii="Century Gothic" w:hAnsi="Century Gothic" w:cstheme="minorHAnsi"/>
          <w:noProof/>
          <w:sz w:val="20"/>
          <w:szCs w:val="20"/>
        </w:rPr>
        <w:lastRenderedPageBreak/>
        <w:drawing>
          <wp:inline distT="0" distB="0" distL="0" distR="0" wp14:anchorId="0303ADE4" wp14:editId="3F32B01C">
            <wp:extent cx="3798570" cy="2847423"/>
            <wp:effectExtent l="19050" t="0" r="0" b="0"/>
            <wp:docPr id="72" name="71 Imagen" descr="Ima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png"/>
                    <pic:cNvPicPr/>
                  </pic:nvPicPr>
                  <pic:blipFill>
                    <a:blip r:embed="rId83"/>
                    <a:stretch>
                      <a:fillRect/>
                    </a:stretch>
                  </pic:blipFill>
                  <pic:spPr>
                    <a:xfrm>
                      <a:off x="0" y="0"/>
                      <a:ext cx="3798570" cy="2847423"/>
                    </a:xfrm>
                    <a:prstGeom prst="rect">
                      <a:avLst/>
                    </a:prstGeom>
                  </pic:spPr>
                </pic:pic>
              </a:graphicData>
            </a:graphic>
          </wp:inline>
        </w:drawing>
      </w:r>
    </w:p>
    <w:p w:rsidR="00BF5419" w:rsidRPr="00C35718" w:rsidRDefault="00BF5419" w:rsidP="00BF5419">
      <w:pPr>
        <w:jc w:val="both"/>
        <w:rPr>
          <w:rFonts w:ascii="Century Gothic" w:hAnsi="Century Gothic" w:cstheme="minorHAnsi"/>
          <w:sz w:val="20"/>
          <w:szCs w:val="20"/>
        </w:rPr>
      </w:pPr>
      <w:r w:rsidRPr="00C35718">
        <w:rPr>
          <w:rFonts w:ascii="Century Gothic" w:hAnsi="Century Gothic" w:cstheme="minorHAnsi"/>
          <w:sz w:val="20"/>
          <w:szCs w:val="20"/>
        </w:rPr>
        <w:t xml:space="preserve">Hacer </w:t>
      </w:r>
      <w:proofErr w:type="spellStart"/>
      <w:r w:rsidRPr="00C35718">
        <w:rPr>
          <w:rFonts w:ascii="Century Gothic" w:hAnsi="Century Gothic" w:cstheme="minorHAnsi"/>
          <w:sz w:val="20"/>
          <w:szCs w:val="20"/>
        </w:rPr>
        <w:t>click</w:t>
      </w:r>
      <w:proofErr w:type="spellEnd"/>
      <w:r w:rsidRPr="00C35718">
        <w:rPr>
          <w:rFonts w:ascii="Century Gothic" w:hAnsi="Century Gothic" w:cstheme="minorHAnsi"/>
          <w:sz w:val="20"/>
          <w:szCs w:val="20"/>
        </w:rPr>
        <w:t xml:space="preserve"> en guardar y listo, éste archivo es el que subiremos en nuestro sistema de envío de mail y </w:t>
      </w:r>
      <w:proofErr w:type="spellStart"/>
      <w:r w:rsidRPr="00C35718">
        <w:rPr>
          <w:rFonts w:ascii="Century Gothic" w:hAnsi="Century Gothic" w:cstheme="minorHAnsi"/>
          <w:sz w:val="20"/>
          <w:szCs w:val="20"/>
        </w:rPr>
        <w:t>sms</w:t>
      </w:r>
      <w:proofErr w:type="spellEnd"/>
      <w:r w:rsidRPr="00C35718">
        <w:rPr>
          <w:rFonts w:ascii="Century Gothic" w:hAnsi="Century Gothic" w:cstheme="minorHAnsi"/>
          <w:sz w:val="20"/>
          <w:szCs w:val="20"/>
        </w:rPr>
        <w:t xml:space="preserve"> masivo</w:t>
      </w:r>
      <w:r w:rsidR="00A90E48" w:rsidRPr="00C35718">
        <w:rPr>
          <w:rFonts w:ascii="Century Gothic" w:hAnsi="Century Gothic" w:cstheme="minorHAnsi"/>
          <w:sz w:val="20"/>
          <w:szCs w:val="20"/>
        </w:rPr>
        <w:t>.</w:t>
      </w:r>
    </w:p>
    <w:p w:rsidR="0090357B" w:rsidRPr="00C35718" w:rsidRDefault="0090357B" w:rsidP="0090357B">
      <w:pPr>
        <w:spacing w:after="0"/>
        <w:rPr>
          <w:rFonts w:ascii="Century Gothic" w:hAnsi="Century Gothic" w:cstheme="minorHAnsi"/>
          <w:sz w:val="20"/>
          <w:szCs w:val="20"/>
          <w:shd w:val="clear" w:color="auto" w:fill="FFFFFF"/>
        </w:rPr>
      </w:pPr>
      <w:r w:rsidRPr="00C35718">
        <w:rPr>
          <w:rFonts w:ascii="Century Gothic" w:hAnsi="Century Gothic" w:cstheme="minorHAnsi"/>
          <w:sz w:val="20"/>
          <w:szCs w:val="20"/>
          <w:shd w:val="clear" w:color="auto" w:fill="FFFFFF"/>
        </w:rPr>
        <w:t xml:space="preserve">Estrategias de marketing vía e-mail y </w:t>
      </w:r>
      <w:proofErr w:type="spellStart"/>
      <w:r w:rsidRPr="00C35718">
        <w:rPr>
          <w:rFonts w:ascii="Century Gothic" w:hAnsi="Century Gothic" w:cstheme="minorHAnsi"/>
          <w:sz w:val="20"/>
          <w:szCs w:val="20"/>
          <w:shd w:val="clear" w:color="auto" w:fill="FFFFFF"/>
        </w:rPr>
        <w:t>sms</w:t>
      </w:r>
      <w:proofErr w:type="spellEnd"/>
      <w:r w:rsidRPr="00C35718">
        <w:rPr>
          <w:rFonts w:ascii="Century Gothic" w:hAnsi="Century Gothic" w:cstheme="minorHAnsi"/>
          <w:sz w:val="20"/>
          <w:szCs w:val="20"/>
          <w:shd w:val="clear" w:color="auto" w:fill="FFFFFF"/>
        </w:rPr>
        <w:t xml:space="preserve"> masivo</w:t>
      </w:r>
    </w:p>
    <w:p w:rsidR="0090357B" w:rsidRPr="00C35718" w:rsidRDefault="0090357B" w:rsidP="0090357B">
      <w:pPr>
        <w:spacing w:after="0"/>
        <w:rPr>
          <w:rFonts w:ascii="Century Gothic" w:hAnsi="Century Gothic" w:cstheme="minorHAnsi"/>
          <w:b/>
          <w:sz w:val="20"/>
          <w:szCs w:val="20"/>
          <w:shd w:val="clear" w:color="auto" w:fill="FFFFFF"/>
        </w:rPr>
      </w:pPr>
      <w:r w:rsidRPr="00C35718">
        <w:rPr>
          <w:rFonts w:ascii="Century Gothic" w:hAnsi="Century Gothic" w:cstheme="minorHAnsi"/>
          <w:b/>
          <w:sz w:val="20"/>
          <w:szCs w:val="20"/>
          <w:shd w:val="clear" w:color="auto" w:fill="FFFFFF"/>
        </w:rPr>
        <w:t xml:space="preserve">Por: Geovanny </w:t>
      </w:r>
      <w:proofErr w:type="spellStart"/>
      <w:r w:rsidRPr="00C35718">
        <w:rPr>
          <w:rFonts w:ascii="Century Gothic" w:hAnsi="Century Gothic" w:cstheme="minorHAnsi"/>
          <w:b/>
          <w:sz w:val="20"/>
          <w:szCs w:val="20"/>
          <w:shd w:val="clear" w:color="auto" w:fill="FFFFFF"/>
        </w:rPr>
        <w:t>Quilarque</w:t>
      </w:r>
      <w:proofErr w:type="spellEnd"/>
    </w:p>
    <w:p w:rsidR="0090357B" w:rsidRPr="00C35718" w:rsidRDefault="0090357B" w:rsidP="0090357B">
      <w:pPr>
        <w:spacing w:after="0"/>
        <w:rPr>
          <w:rFonts w:ascii="Century Gothic" w:hAnsi="Century Gothic" w:cstheme="minorHAnsi"/>
          <w:sz w:val="20"/>
          <w:szCs w:val="20"/>
          <w:shd w:val="clear" w:color="auto" w:fill="FFFFFF"/>
        </w:rPr>
      </w:pPr>
    </w:p>
    <w:p w:rsidR="0090357B" w:rsidRPr="00C35718" w:rsidRDefault="0090357B" w:rsidP="0090357B">
      <w:pPr>
        <w:spacing w:after="0"/>
        <w:rPr>
          <w:rFonts w:ascii="Century Gothic" w:hAnsi="Century Gothic" w:cstheme="minorHAnsi"/>
          <w:i/>
          <w:sz w:val="20"/>
          <w:szCs w:val="20"/>
          <w:shd w:val="clear" w:color="auto" w:fill="FFFFFF"/>
        </w:rPr>
      </w:pPr>
      <w:r w:rsidRPr="00C35718">
        <w:rPr>
          <w:rFonts w:ascii="Century Gothic" w:hAnsi="Century Gothic" w:cs="Arial"/>
          <w:i/>
          <w:color w:val="444444"/>
          <w:sz w:val="20"/>
          <w:szCs w:val="20"/>
          <w:shd w:val="clear" w:color="auto" w:fill="FFFFFF"/>
        </w:rPr>
        <w:t>“Concretar una venta es importante, pero lograr la fidelidad de los clientes es vital”</w:t>
      </w:r>
    </w:p>
    <w:p w:rsidR="00BF5419" w:rsidRPr="00C35718" w:rsidRDefault="00BF5419" w:rsidP="00BF5419">
      <w:pPr>
        <w:jc w:val="both"/>
        <w:rPr>
          <w:rFonts w:ascii="Century Gothic" w:hAnsi="Century Gothic" w:cstheme="minorHAnsi"/>
          <w:sz w:val="20"/>
          <w:szCs w:val="20"/>
        </w:rPr>
      </w:pPr>
      <w:bookmarkStart w:id="0" w:name="_GoBack"/>
      <w:bookmarkEnd w:id="0"/>
    </w:p>
    <w:sectPr w:rsidR="00BF5419" w:rsidRPr="00C35718" w:rsidSect="00300B8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CD3" w:rsidRDefault="00646CD3" w:rsidP="00C35718">
      <w:pPr>
        <w:spacing w:after="0" w:line="240" w:lineRule="auto"/>
      </w:pPr>
      <w:r>
        <w:separator/>
      </w:r>
    </w:p>
  </w:endnote>
  <w:endnote w:type="continuationSeparator" w:id="0">
    <w:p w:rsidR="00646CD3" w:rsidRDefault="00646CD3" w:rsidP="00C3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VonnesBook-Regular">
    <w:panose1 w:val="00000000000000000000"/>
    <w:charset w:val="00"/>
    <w:family w:val="auto"/>
    <w:notTrueType/>
    <w:pitch w:val="default"/>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 w:name="AGaramondPro-Italic">
    <w:panose1 w:val="00000000000000000000"/>
    <w:charset w:val="00"/>
    <w:family w:val="auto"/>
    <w:notTrueType/>
    <w:pitch w:val="default"/>
    <w:sig w:usb0="00000003" w:usb1="00000000" w:usb2="00000000" w:usb3="00000000" w:csb0="00000001" w:csb1="00000000"/>
  </w:font>
  <w:font w:name="VonnesMedium-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rebuchetM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CD3" w:rsidRDefault="00646CD3" w:rsidP="00C35718">
      <w:pPr>
        <w:spacing w:after="0" w:line="240" w:lineRule="auto"/>
      </w:pPr>
      <w:r>
        <w:separator/>
      </w:r>
    </w:p>
  </w:footnote>
  <w:footnote w:type="continuationSeparator" w:id="0">
    <w:p w:rsidR="00646CD3" w:rsidRDefault="00646CD3" w:rsidP="00C357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7E02"/>
    <w:multiLevelType w:val="multilevel"/>
    <w:tmpl w:val="BD44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971739"/>
    <w:multiLevelType w:val="hybridMultilevel"/>
    <w:tmpl w:val="38FA181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6A7"/>
    <w:rsid w:val="000D6BCD"/>
    <w:rsid w:val="000F1187"/>
    <w:rsid w:val="001167E6"/>
    <w:rsid w:val="001A6246"/>
    <w:rsid w:val="001C47F0"/>
    <w:rsid w:val="00273132"/>
    <w:rsid w:val="002C54C6"/>
    <w:rsid w:val="00300B80"/>
    <w:rsid w:val="00386A61"/>
    <w:rsid w:val="0043211B"/>
    <w:rsid w:val="00433381"/>
    <w:rsid w:val="00531EAC"/>
    <w:rsid w:val="0057172B"/>
    <w:rsid w:val="005A3AED"/>
    <w:rsid w:val="00646CD3"/>
    <w:rsid w:val="008526A7"/>
    <w:rsid w:val="008D304A"/>
    <w:rsid w:val="0090357B"/>
    <w:rsid w:val="00957B51"/>
    <w:rsid w:val="00964FB9"/>
    <w:rsid w:val="00967D3C"/>
    <w:rsid w:val="00995228"/>
    <w:rsid w:val="00996258"/>
    <w:rsid w:val="009D0ECB"/>
    <w:rsid w:val="00A31427"/>
    <w:rsid w:val="00A5240D"/>
    <w:rsid w:val="00A90E48"/>
    <w:rsid w:val="00AF3303"/>
    <w:rsid w:val="00B11DDF"/>
    <w:rsid w:val="00BF5419"/>
    <w:rsid w:val="00C35718"/>
    <w:rsid w:val="00D272C4"/>
    <w:rsid w:val="00D833AF"/>
    <w:rsid w:val="00E13999"/>
    <w:rsid w:val="00E77B4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962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0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ECB"/>
    <w:rPr>
      <w:rFonts w:ascii="Tahoma" w:hAnsi="Tahoma" w:cs="Tahoma"/>
      <w:sz w:val="16"/>
      <w:szCs w:val="16"/>
    </w:rPr>
  </w:style>
  <w:style w:type="character" w:styleId="Textoennegrita">
    <w:name w:val="Strong"/>
    <w:basedOn w:val="Fuentedeprrafopredeter"/>
    <w:uiPriority w:val="22"/>
    <w:qFormat/>
    <w:rsid w:val="001C47F0"/>
    <w:rPr>
      <w:b/>
      <w:bCs/>
    </w:rPr>
  </w:style>
  <w:style w:type="paragraph" w:styleId="NormalWeb">
    <w:name w:val="Normal (Web)"/>
    <w:basedOn w:val="Normal"/>
    <w:uiPriority w:val="99"/>
    <w:unhideWhenUsed/>
    <w:rsid w:val="009962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996258"/>
    <w:rPr>
      <w:rFonts w:ascii="Times New Roman" w:eastAsia="Times New Roman" w:hAnsi="Times New Roman" w:cs="Times New Roman"/>
      <w:b/>
      <w:bCs/>
      <w:kern w:val="36"/>
      <w:sz w:val="48"/>
      <w:szCs w:val="48"/>
      <w:lang w:eastAsia="es-VE"/>
    </w:rPr>
  </w:style>
  <w:style w:type="character" w:styleId="nfasis">
    <w:name w:val="Emphasis"/>
    <w:basedOn w:val="Fuentedeprrafopredeter"/>
    <w:uiPriority w:val="20"/>
    <w:qFormat/>
    <w:rsid w:val="00996258"/>
    <w:rPr>
      <w:i/>
      <w:iCs/>
    </w:rPr>
  </w:style>
  <w:style w:type="character" w:styleId="Hipervnculo">
    <w:name w:val="Hyperlink"/>
    <w:basedOn w:val="Fuentedeprrafopredeter"/>
    <w:uiPriority w:val="99"/>
    <w:semiHidden/>
    <w:unhideWhenUsed/>
    <w:rsid w:val="00996258"/>
    <w:rPr>
      <w:color w:val="0000FF"/>
      <w:u w:val="single"/>
    </w:rPr>
  </w:style>
  <w:style w:type="character" w:customStyle="1" w:styleId="apple-converted-space">
    <w:name w:val="apple-converted-space"/>
    <w:basedOn w:val="Fuentedeprrafopredeter"/>
    <w:rsid w:val="00996258"/>
  </w:style>
  <w:style w:type="paragraph" w:customStyle="1" w:styleId="Default">
    <w:name w:val="Default"/>
    <w:rsid w:val="00A3142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A31427"/>
    <w:pPr>
      <w:ind w:left="720"/>
      <w:contextualSpacing/>
    </w:pPr>
  </w:style>
  <w:style w:type="paragraph" w:styleId="HTMLconformatoprevio">
    <w:name w:val="HTML Preformatted"/>
    <w:basedOn w:val="Normal"/>
    <w:link w:val="HTMLconformatoprevioCar"/>
    <w:uiPriority w:val="99"/>
    <w:semiHidden/>
    <w:unhideWhenUsed/>
    <w:rsid w:val="008D3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D304A"/>
    <w:rPr>
      <w:rFonts w:ascii="Courier New" w:eastAsia="Times New Roman" w:hAnsi="Courier New" w:cs="Courier New"/>
      <w:sz w:val="20"/>
      <w:szCs w:val="20"/>
      <w:lang w:eastAsia="es-VE"/>
    </w:rPr>
  </w:style>
  <w:style w:type="paragraph" w:styleId="Encabezado">
    <w:name w:val="header"/>
    <w:basedOn w:val="Normal"/>
    <w:link w:val="EncabezadoCar"/>
    <w:uiPriority w:val="99"/>
    <w:unhideWhenUsed/>
    <w:rsid w:val="00C35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718"/>
  </w:style>
  <w:style w:type="paragraph" w:styleId="Piedepgina">
    <w:name w:val="footer"/>
    <w:basedOn w:val="Normal"/>
    <w:link w:val="PiedepginaCar"/>
    <w:uiPriority w:val="99"/>
    <w:unhideWhenUsed/>
    <w:rsid w:val="00C35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7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962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0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ECB"/>
    <w:rPr>
      <w:rFonts w:ascii="Tahoma" w:hAnsi="Tahoma" w:cs="Tahoma"/>
      <w:sz w:val="16"/>
      <w:szCs w:val="16"/>
    </w:rPr>
  </w:style>
  <w:style w:type="character" w:styleId="Textoennegrita">
    <w:name w:val="Strong"/>
    <w:basedOn w:val="Fuentedeprrafopredeter"/>
    <w:uiPriority w:val="22"/>
    <w:qFormat/>
    <w:rsid w:val="001C47F0"/>
    <w:rPr>
      <w:b/>
      <w:bCs/>
    </w:rPr>
  </w:style>
  <w:style w:type="paragraph" w:styleId="NormalWeb">
    <w:name w:val="Normal (Web)"/>
    <w:basedOn w:val="Normal"/>
    <w:uiPriority w:val="99"/>
    <w:unhideWhenUsed/>
    <w:rsid w:val="009962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996258"/>
    <w:rPr>
      <w:rFonts w:ascii="Times New Roman" w:eastAsia="Times New Roman" w:hAnsi="Times New Roman" w:cs="Times New Roman"/>
      <w:b/>
      <w:bCs/>
      <w:kern w:val="36"/>
      <w:sz w:val="48"/>
      <w:szCs w:val="48"/>
      <w:lang w:eastAsia="es-VE"/>
    </w:rPr>
  </w:style>
  <w:style w:type="character" w:styleId="nfasis">
    <w:name w:val="Emphasis"/>
    <w:basedOn w:val="Fuentedeprrafopredeter"/>
    <w:uiPriority w:val="20"/>
    <w:qFormat/>
    <w:rsid w:val="00996258"/>
    <w:rPr>
      <w:i/>
      <w:iCs/>
    </w:rPr>
  </w:style>
  <w:style w:type="character" w:styleId="Hipervnculo">
    <w:name w:val="Hyperlink"/>
    <w:basedOn w:val="Fuentedeprrafopredeter"/>
    <w:uiPriority w:val="99"/>
    <w:semiHidden/>
    <w:unhideWhenUsed/>
    <w:rsid w:val="00996258"/>
    <w:rPr>
      <w:color w:val="0000FF"/>
      <w:u w:val="single"/>
    </w:rPr>
  </w:style>
  <w:style w:type="character" w:customStyle="1" w:styleId="apple-converted-space">
    <w:name w:val="apple-converted-space"/>
    <w:basedOn w:val="Fuentedeprrafopredeter"/>
    <w:rsid w:val="00996258"/>
  </w:style>
  <w:style w:type="paragraph" w:customStyle="1" w:styleId="Default">
    <w:name w:val="Default"/>
    <w:rsid w:val="00A3142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A31427"/>
    <w:pPr>
      <w:ind w:left="720"/>
      <w:contextualSpacing/>
    </w:pPr>
  </w:style>
  <w:style w:type="paragraph" w:styleId="HTMLconformatoprevio">
    <w:name w:val="HTML Preformatted"/>
    <w:basedOn w:val="Normal"/>
    <w:link w:val="HTMLconformatoprevioCar"/>
    <w:uiPriority w:val="99"/>
    <w:semiHidden/>
    <w:unhideWhenUsed/>
    <w:rsid w:val="008D3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D304A"/>
    <w:rPr>
      <w:rFonts w:ascii="Courier New" w:eastAsia="Times New Roman" w:hAnsi="Courier New" w:cs="Courier New"/>
      <w:sz w:val="20"/>
      <w:szCs w:val="20"/>
      <w:lang w:eastAsia="es-VE"/>
    </w:rPr>
  </w:style>
  <w:style w:type="paragraph" w:styleId="Encabezado">
    <w:name w:val="header"/>
    <w:basedOn w:val="Normal"/>
    <w:link w:val="EncabezadoCar"/>
    <w:uiPriority w:val="99"/>
    <w:unhideWhenUsed/>
    <w:rsid w:val="00C35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718"/>
  </w:style>
  <w:style w:type="paragraph" w:styleId="Piedepgina">
    <w:name w:val="footer"/>
    <w:basedOn w:val="Normal"/>
    <w:link w:val="PiedepginaCar"/>
    <w:uiPriority w:val="99"/>
    <w:unhideWhenUsed/>
    <w:rsid w:val="00C35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3126">
      <w:bodyDiv w:val="1"/>
      <w:marLeft w:val="0"/>
      <w:marRight w:val="0"/>
      <w:marTop w:val="0"/>
      <w:marBottom w:val="0"/>
      <w:divBdr>
        <w:top w:val="none" w:sz="0" w:space="0" w:color="auto"/>
        <w:left w:val="none" w:sz="0" w:space="0" w:color="auto"/>
        <w:bottom w:val="none" w:sz="0" w:space="0" w:color="auto"/>
        <w:right w:val="none" w:sz="0" w:space="0" w:color="auto"/>
      </w:divBdr>
    </w:div>
    <w:div w:id="216672486">
      <w:bodyDiv w:val="1"/>
      <w:marLeft w:val="0"/>
      <w:marRight w:val="0"/>
      <w:marTop w:val="0"/>
      <w:marBottom w:val="0"/>
      <w:divBdr>
        <w:top w:val="none" w:sz="0" w:space="0" w:color="auto"/>
        <w:left w:val="none" w:sz="0" w:space="0" w:color="auto"/>
        <w:bottom w:val="none" w:sz="0" w:space="0" w:color="auto"/>
        <w:right w:val="none" w:sz="0" w:space="0" w:color="auto"/>
      </w:divBdr>
    </w:div>
    <w:div w:id="496655428">
      <w:bodyDiv w:val="1"/>
      <w:marLeft w:val="0"/>
      <w:marRight w:val="0"/>
      <w:marTop w:val="0"/>
      <w:marBottom w:val="0"/>
      <w:divBdr>
        <w:top w:val="none" w:sz="0" w:space="0" w:color="auto"/>
        <w:left w:val="none" w:sz="0" w:space="0" w:color="auto"/>
        <w:bottom w:val="none" w:sz="0" w:space="0" w:color="auto"/>
        <w:right w:val="none" w:sz="0" w:space="0" w:color="auto"/>
      </w:divBdr>
    </w:div>
    <w:div w:id="885288656">
      <w:bodyDiv w:val="1"/>
      <w:marLeft w:val="0"/>
      <w:marRight w:val="0"/>
      <w:marTop w:val="0"/>
      <w:marBottom w:val="0"/>
      <w:divBdr>
        <w:top w:val="none" w:sz="0" w:space="0" w:color="auto"/>
        <w:left w:val="none" w:sz="0" w:space="0" w:color="auto"/>
        <w:bottom w:val="none" w:sz="0" w:space="0" w:color="auto"/>
        <w:right w:val="none" w:sz="0" w:space="0" w:color="auto"/>
      </w:divBdr>
    </w:div>
    <w:div w:id="909734094">
      <w:bodyDiv w:val="1"/>
      <w:marLeft w:val="0"/>
      <w:marRight w:val="0"/>
      <w:marTop w:val="0"/>
      <w:marBottom w:val="0"/>
      <w:divBdr>
        <w:top w:val="none" w:sz="0" w:space="0" w:color="auto"/>
        <w:left w:val="none" w:sz="0" w:space="0" w:color="auto"/>
        <w:bottom w:val="none" w:sz="0" w:space="0" w:color="auto"/>
        <w:right w:val="none" w:sz="0" w:space="0" w:color="auto"/>
      </w:divBdr>
    </w:div>
    <w:div w:id="1141848664">
      <w:bodyDiv w:val="1"/>
      <w:marLeft w:val="0"/>
      <w:marRight w:val="0"/>
      <w:marTop w:val="0"/>
      <w:marBottom w:val="0"/>
      <w:divBdr>
        <w:top w:val="none" w:sz="0" w:space="0" w:color="auto"/>
        <w:left w:val="none" w:sz="0" w:space="0" w:color="auto"/>
        <w:bottom w:val="none" w:sz="0" w:space="0" w:color="auto"/>
        <w:right w:val="none" w:sz="0" w:space="0" w:color="auto"/>
      </w:divBdr>
    </w:div>
    <w:div w:id="1204364396">
      <w:bodyDiv w:val="1"/>
      <w:marLeft w:val="0"/>
      <w:marRight w:val="0"/>
      <w:marTop w:val="0"/>
      <w:marBottom w:val="0"/>
      <w:divBdr>
        <w:top w:val="none" w:sz="0" w:space="0" w:color="auto"/>
        <w:left w:val="none" w:sz="0" w:space="0" w:color="auto"/>
        <w:bottom w:val="none" w:sz="0" w:space="0" w:color="auto"/>
        <w:right w:val="none" w:sz="0" w:space="0" w:color="auto"/>
      </w:divBdr>
    </w:div>
    <w:div w:id="1205605660">
      <w:bodyDiv w:val="1"/>
      <w:marLeft w:val="0"/>
      <w:marRight w:val="0"/>
      <w:marTop w:val="0"/>
      <w:marBottom w:val="0"/>
      <w:divBdr>
        <w:top w:val="none" w:sz="0" w:space="0" w:color="auto"/>
        <w:left w:val="none" w:sz="0" w:space="0" w:color="auto"/>
        <w:bottom w:val="none" w:sz="0" w:space="0" w:color="auto"/>
        <w:right w:val="none" w:sz="0" w:space="0" w:color="auto"/>
      </w:divBdr>
    </w:div>
    <w:div w:id="1510411621">
      <w:bodyDiv w:val="1"/>
      <w:marLeft w:val="0"/>
      <w:marRight w:val="0"/>
      <w:marTop w:val="0"/>
      <w:marBottom w:val="0"/>
      <w:divBdr>
        <w:top w:val="none" w:sz="0" w:space="0" w:color="auto"/>
        <w:left w:val="none" w:sz="0" w:space="0" w:color="auto"/>
        <w:bottom w:val="none" w:sz="0" w:space="0" w:color="auto"/>
        <w:right w:val="none" w:sz="0" w:space="0" w:color="auto"/>
      </w:divBdr>
    </w:div>
    <w:div w:id="1853445527">
      <w:bodyDiv w:val="1"/>
      <w:marLeft w:val="0"/>
      <w:marRight w:val="0"/>
      <w:marTop w:val="0"/>
      <w:marBottom w:val="0"/>
      <w:divBdr>
        <w:top w:val="none" w:sz="0" w:space="0" w:color="auto"/>
        <w:left w:val="none" w:sz="0" w:space="0" w:color="auto"/>
        <w:bottom w:val="none" w:sz="0" w:space="0" w:color="auto"/>
        <w:right w:val="none" w:sz="0" w:space="0" w:color="auto"/>
      </w:divBdr>
    </w:div>
    <w:div w:id="196542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hyperlink" Target="http://es.wikipedia.org/wiki/Proxy" TargetMode="External"/><Relationship Id="rId21" Type="http://schemas.openxmlformats.org/officeDocument/2006/relationships/image" Target="media/image110.emf"/><Relationship Id="rId34" Type="http://schemas.openxmlformats.org/officeDocument/2006/relationships/hyperlink" Target="http://fireftp.mozdev.org/" TargetMode="External"/><Relationship Id="rId42" Type="http://schemas.openxmlformats.org/officeDocument/2006/relationships/image" Target="media/image17.png"/><Relationship Id="rId47" Type="http://schemas.openxmlformats.org/officeDocument/2006/relationships/hyperlink" Target="http://fireftp.mozdev.org/"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es.wikipedia.org/wiki/XUL" TargetMode="Externa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fireftp.mozdev.org/" TargetMode="External"/><Relationship Id="rId37" Type="http://schemas.openxmlformats.org/officeDocument/2006/relationships/hyperlink" Target="http://www.ubuntu.com" TargetMode="External"/><Relationship Id="rId40" Type="http://schemas.openxmlformats.org/officeDocument/2006/relationships/hyperlink" Target="http://es.wikipedia.org/wiki/Ssl" TargetMode="External"/><Relationship Id="rId45" Type="http://schemas.openxmlformats.org/officeDocument/2006/relationships/hyperlink" Target="http://fireftp.mozdev.org/"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emf"/><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jorgelizarazo.com/tag/lista-de-suscriptore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zonafirefox.net/2007/01/se-viene-firefox-2002.html" TargetMode="External"/><Relationship Id="rId30" Type="http://schemas.openxmlformats.org/officeDocument/2006/relationships/hyperlink" Target="http://es.wikipedia.org/wiki/XML" TargetMode="External"/><Relationship Id="rId35" Type="http://schemas.openxmlformats.org/officeDocument/2006/relationships/hyperlink" Target="http://es.wikipedia.org/wiki/Ftp" TargetMode="External"/><Relationship Id="rId43" Type="http://schemas.openxmlformats.org/officeDocument/2006/relationships/hyperlink" Target="http://es.wikipedia.org/wiki/Ftp"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hyperlink" Target="http://jorgelizarazo.com/tag/beneficios-del-email-marketing/" TargetMode="Externa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hyperlink" Target="http://es.wikipedia.org/wiki/Formato_abierto"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hyperlink" Target="http://es.wikipedia.org/wiki/XUL" TargetMode="External"/><Relationship Id="rId38" Type="http://schemas.openxmlformats.org/officeDocument/2006/relationships/hyperlink" Target="http://fireftp.mozdev.org/" TargetMode="External"/><Relationship Id="rId46" Type="http://schemas.openxmlformats.org/officeDocument/2006/relationships/hyperlink" Target="http://es.wikipedia.org/wiki/Ftp"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1.emf"/><Relationship Id="rId41" Type="http://schemas.openxmlformats.org/officeDocument/2006/relationships/hyperlink" Target="http://es.wikipedia.org/wiki/Ftp"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hyperlink" Target="http://www.mozilla-europe.org/es/" TargetMode="External"/><Relationship Id="rId36" Type="http://schemas.openxmlformats.org/officeDocument/2006/relationships/hyperlink" Target="http://es.wikipedia.org/wiki/Ftp"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1.jpeg"/><Relationship Id="rId31" Type="http://schemas.openxmlformats.org/officeDocument/2006/relationships/hyperlink" Target="http://refugioantiaereo.com/2007/01/fireftp-ftp-para-firefox.html"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emf"/><Relationship Id="rId81"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5624</Words>
  <Characters>30933</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orgi</dc:creator>
  <cp:lastModifiedBy>Corrdinadora1</cp:lastModifiedBy>
  <cp:revision>3</cp:revision>
  <cp:lastPrinted>2013-01-15T15:48:00Z</cp:lastPrinted>
  <dcterms:created xsi:type="dcterms:W3CDTF">2013-01-15T15:54:00Z</dcterms:created>
  <dcterms:modified xsi:type="dcterms:W3CDTF">2013-09-10T14:55:00Z</dcterms:modified>
</cp:coreProperties>
</file>